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ook w:val="04A0" w:firstRow="1" w:lastRow="0" w:firstColumn="1" w:lastColumn="0" w:noHBand="0" w:noVBand="1"/>
      </w:tblPr>
      <w:tblGrid>
        <w:gridCol w:w="3936"/>
        <w:gridCol w:w="5528"/>
      </w:tblGrid>
      <w:tr w:rsidR="00C43047" w:rsidRPr="00EB692D" w14:paraId="53A4A6A9" w14:textId="77777777" w:rsidTr="00BC40C0">
        <w:tc>
          <w:tcPr>
            <w:tcW w:w="3936" w:type="dxa"/>
          </w:tcPr>
          <w:p w14:paraId="7CB13F33" w14:textId="77777777" w:rsidR="00C43047" w:rsidRPr="00EB692D" w:rsidRDefault="00C43047" w:rsidP="00E835BE">
            <w:pPr>
              <w:jc w:val="center"/>
              <w:rPr>
                <w:b/>
                <w:sz w:val="26"/>
                <w:szCs w:val="28"/>
              </w:rPr>
            </w:pPr>
            <w:r>
              <w:rPr>
                <w:b/>
                <w:sz w:val="26"/>
                <w:szCs w:val="28"/>
              </w:rPr>
              <w:t>HỘI ĐỒNG</w:t>
            </w:r>
            <w:r w:rsidRPr="00EB692D">
              <w:rPr>
                <w:b/>
                <w:sz w:val="26"/>
                <w:szCs w:val="28"/>
              </w:rPr>
              <w:t xml:space="preserve"> NHÂN DÂN</w:t>
            </w:r>
          </w:p>
          <w:p w14:paraId="36D27958" w14:textId="77777777" w:rsidR="00C43047" w:rsidRPr="00EB692D" w:rsidRDefault="00C43047" w:rsidP="00E835BE">
            <w:pPr>
              <w:jc w:val="center"/>
              <w:rPr>
                <w:b/>
                <w:sz w:val="26"/>
                <w:szCs w:val="28"/>
              </w:rPr>
            </w:pPr>
            <w:r w:rsidRPr="00EB692D">
              <w:rPr>
                <w:b/>
                <w:sz w:val="26"/>
                <w:szCs w:val="28"/>
              </w:rPr>
              <w:t>TỈNH BẮC KẠN</w:t>
            </w:r>
          </w:p>
          <w:p w14:paraId="060EA291" w14:textId="3B20190F" w:rsidR="00C43047" w:rsidRDefault="00C43047" w:rsidP="0072599A">
            <w:pPr>
              <w:spacing w:before="240"/>
              <w:jc w:val="center"/>
              <w:rPr>
                <w:sz w:val="26"/>
                <w:szCs w:val="28"/>
              </w:rPr>
            </w:pPr>
            <w:r w:rsidRPr="00EB692D">
              <w:rPr>
                <w:b/>
                <w:noProof/>
              </w:rPr>
              <mc:AlternateContent>
                <mc:Choice Requires="wps">
                  <w:drawing>
                    <wp:anchor distT="0" distB="0" distL="114300" distR="114300" simplePos="0" relativeHeight="251660288" behindDoc="0" locked="0" layoutInCell="1" allowOverlap="1" wp14:anchorId="586BFB02" wp14:editId="4189691F">
                      <wp:simplePos x="0" y="0"/>
                      <wp:positionH relativeFrom="column">
                        <wp:posOffset>782955</wp:posOffset>
                      </wp:positionH>
                      <wp:positionV relativeFrom="paragraph">
                        <wp:posOffset>26670</wp:posOffset>
                      </wp:positionV>
                      <wp:extent cx="626110" cy="0"/>
                      <wp:effectExtent l="5715" t="13335" r="6350"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A6EC18" id="_x0000_t32" coordsize="21600,21600" o:spt="32" o:oned="t" path="m,l21600,21600e" filled="f">
                      <v:path arrowok="t" fillok="f" o:connecttype="none"/>
                      <o:lock v:ext="edit" shapetype="t"/>
                    </v:shapetype>
                    <v:shape id="Straight Arrow Connector 3" o:spid="_x0000_s1026" type="#_x0000_t32" style="position:absolute;margin-left:61.65pt;margin-top:2.1pt;width:49.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G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"/>
                  </w:pict>
                </mc:Fallback>
              </mc:AlternateContent>
            </w:r>
            <w:r w:rsidRPr="00EB692D">
              <w:rPr>
                <w:sz w:val="26"/>
                <w:szCs w:val="28"/>
              </w:rPr>
              <w:t xml:space="preserve">Số: </w:t>
            </w:r>
            <w:r w:rsidR="005812F2">
              <w:rPr>
                <w:sz w:val="26"/>
                <w:szCs w:val="28"/>
              </w:rPr>
              <w:t xml:space="preserve"> </w:t>
            </w:r>
            <w:r w:rsidRPr="00EB692D">
              <w:rPr>
                <w:sz w:val="26"/>
                <w:szCs w:val="28"/>
              </w:rPr>
              <w:t xml:space="preserve">    </w:t>
            </w:r>
            <w:r w:rsidR="009D13CC">
              <w:rPr>
                <w:sz w:val="26"/>
                <w:szCs w:val="28"/>
              </w:rPr>
              <w:t>/2023</w:t>
            </w:r>
            <w:r w:rsidRPr="00EB692D">
              <w:rPr>
                <w:sz w:val="26"/>
                <w:szCs w:val="28"/>
              </w:rPr>
              <w:t>/</w:t>
            </w:r>
            <w:r>
              <w:rPr>
                <w:sz w:val="26"/>
                <w:szCs w:val="28"/>
                <w:lang w:val="en-AU"/>
              </w:rPr>
              <w:t>NQ-HĐ</w:t>
            </w:r>
            <w:r w:rsidRPr="00EB692D">
              <w:rPr>
                <w:sz w:val="26"/>
                <w:szCs w:val="28"/>
              </w:rPr>
              <w:t>ND</w:t>
            </w:r>
          </w:p>
          <w:p w14:paraId="7A7F3D35" w14:textId="1E650C2F" w:rsidR="00C43047" w:rsidRPr="00143C18" w:rsidRDefault="00C43047" w:rsidP="005812F2">
            <w:pPr>
              <w:spacing w:before="120"/>
              <w:jc w:val="center"/>
              <w:rPr>
                <w:b/>
                <w:spacing w:val="-4"/>
                <w:sz w:val="28"/>
                <w:szCs w:val="28"/>
              </w:rPr>
            </w:pPr>
            <w:r w:rsidRPr="00143C18">
              <w:rPr>
                <w:b/>
                <w:sz w:val="28"/>
                <w:szCs w:val="28"/>
              </w:rPr>
              <w:t>(</w:t>
            </w:r>
            <w:r w:rsidR="005812F2">
              <w:rPr>
                <w:b/>
                <w:sz w:val="28"/>
                <w:szCs w:val="28"/>
              </w:rPr>
              <w:t>Dự thảo</w:t>
            </w:r>
            <w:r w:rsidRPr="00143C18">
              <w:rPr>
                <w:b/>
                <w:sz w:val="28"/>
                <w:szCs w:val="28"/>
              </w:rPr>
              <w:t>)</w:t>
            </w:r>
          </w:p>
        </w:tc>
        <w:tc>
          <w:tcPr>
            <w:tcW w:w="5528" w:type="dxa"/>
          </w:tcPr>
          <w:p w14:paraId="7E5C24B8" w14:textId="77777777" w:rsidR="00C43047" w:rsidRPr="00EB692D" w:rsidRDefault="00C43047" w:rsidP="00E835BE">
            <w:pPr>
              <w:jc w:val="center"/>
              <w:rPr>
                <w:b/>
                <w:spacing w:val="-6"/>
                <w:sz w:val="26"/>
                <w:szCs w:val="28"/>
              </w:rPr>
            </w:pPr>
            <w:r w:rsidRPr="00EB692D">
              <w:rPr>
                <w:b/>
                <w:spacing w:val="-6"/>
                <w:sz w:val="26"/>
                <w:szCs w:val="28"/>
              </w:rPr>
              <w:t>CỘNG HOÀ XÃ HỘI CHỦ NGHĨA VIỆT NAM</w:t>
            </w:r>
          </w:p>
          <w:p w14:paraId="2FF99A76" w14:textId="1406CF60" w:rsidR="00C43047" w:rsidRPr="00EB692D" w:rsidRDefault="00C43047" w:rsidP="00E835BE">
            <w:pPr>
              <w:jc w:val="center"/>
              <w:rPr>
                <w:b/>
                <w:sz w:val="28"/>
                <w:szCs w:val="28"/>
              </w:rPr>
            </w:pPr>
            <w:r w:rsidRPr="00EB692D">
              <w:rPr>
                <w:b/>
                <w:sz w:val="28"/>
                <w:szCs w:val="28"/>
              </w:rPr>
              <w:t>Độc lập - Tự do - Hạnh phúc</w:t>
            </w:r>
          </w:p>
          <w:p w14:paraId="50EDF389" w14:textId="644E4168" w:rsidR="00C43047" w:rsidRPr="00EB692D" w:rsidRDefault="00FF644A" w:rsidP="0072599A">
            <w:pPr>
              <w:spacing w:before="240"/>
              <w:jc w:val="center"/>
              <w:rPr>
                <w:i/>
                <w:sz w:val="28"/>
                <w:szCs w:val="28"/>
              </w:rPr>
            </w:pPr>
            <w:r w:rsidRPr="00EB692D">
              <w:rPr>
                <w:b/>
                <w:noProof/>
                <w:sz w:val="28"/>
                <w:szCs w:val="28"/>
              </w:rPr>
              <mc:AlternateContent>
                <mc:Choice Requires="wps">
                  <w:drawing>
                    <wp:anchor distT="0" distB="0" distL="114300" distR="114300" simplePos="0" relativeHeight="251661312" behindDoc="0" locked="0" layoutInCell="1" allowOverlap="1" wp14:anchorId="4F92AB98" wp14:editId="71372125">
                      <wp:simplePos x="0" y="0"/>
                      <wp:positionH relativeFrom="column">
                        <wp:posOffset>610235</wp:posOffset>
                      </wp:positionH>
                      <wp:positionV relativeFrom="paragraph">
                        <wp:posOffset>22755</wp:posOffset>
                      </wp:positionV>
                      <wp:extent cx="2181860" cy="0"/>
                      <wp:effectExtent l="0" t="0" r="279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67C43" id="Straight Arrow Connector 2" o:spid="_x0000_s1026" type="#_x0000_t32" style="position:absolute;margin-left:48.05pt;margin-top:1.8pt;width:17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8E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J2lsy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"/>
                  </w:pict>
                </mc:Fallback>
              </mc:AlternateContent>
            </w:r>
            <w:r w:rsidR="00C43047" w:rsidRPr="00EB692D">
              <w:rPr>
                <w:i/>
                <w:sz w:val="28"/>
                <w:szCs w:val="28"/>
              </w:rPr>
              <w:t>Bắc Kạn</w:t>
            </w:r>
            <w:r w:rsidR="00C43047">
              <w:rPr>
                <w:i/>
                <w:sz w:val="28"/>
                <w:szCs w:val="28"/>
              </w:rPr>
              <w:t xml:space="preserve">, ngày    tháng </w:t>
            </w:r>
            <w:r w:rsidR="009D13CC">
              <w:rPr>
                <w:i/>
                <w:sz w:val="28"/>
                <w:szCs w:val="28"/>
              </w:rPr>
              <w:t>10</w:t>
            </w:r>
            <w:r w:rsidR="00C43047">
              <w:rPr>
                <w:i/>
                <w:sz w:val="28"/>
                <w:szCs w:val="28"/>
              </w:rPr>
              <w:t xml:space="preserve"> </w:t>
            </w:r>
            <w:r w:rsidR="00C43047" w:rsidRPr="00EB692D">
              <w:rPr>
                <w:i/>
                <w:sz w:val="28"/>
                <w:szCs w:val="28"/>
              </w:rPr>
              <w:t>năm 202</w:t>
            </w:r>
            <w:r w:rsidR="009D13CC">
              <w:rPr>
                <w:i/>
                <w:sz w:val="28"/>
                <w:szCs w:val="28"/>
              </w:rPr>
              <w:t>3</w:t>
            </w:r>
          </w:p>
        </w:tc>
      </w:tr>
    </w:tbl>
    <w:p w14:paraId="37D55A34" w14:textId="77777777" w:rsidR="00C43047" w:rsidRDefault="00C43047" w:rsidP="00C43047">
      <w:pPr>
        <w:pStyle w:val="BodyText"/>
        <w:spacing w:after="0"/>
        <w:jc w:val="center"/>
        <w:rPr>
          <w:b/>
          <w:sz w:val="28"/>
        </w:rPr>
      </w:pPr>
      <w:r>
        <w:rPr>
          <w:b/>
          <w:sz w:val="28"/>
          <w:lang w:val="en-US"/>
        </w:rPr>
        <w:t>NGHỊ QUYẾT</w:t>
      </w:r>
    </w:p>
    <w:p w14:paraId="1AB04F6A" w14:textId="77777777" w:rsidR="005812F2" w:rsidRDefault="009D13CC" w:rsidP="00B6084D">
      <w:pPr>
        <w:pStyle w:val="BodyText"/>
        <w:spacing w:after="0"/>
        <w:jc w:val="center"/>
        <w:rPr>
          <w:b/>
          <w:sz w:val="28"/>
          <w:szCs w:val="28"/>
          <w:lang w:val="nl-BE"/>
        </w:rPr>
      </w:pPr>
      <w:r>
        <w:rPr>
          <w:b/>
          <w:sz w:val="28"/>
          <w:szCs w:val="28"/>
          <w:lang w:val="nl-BE"/>
        </w:rPr>
        <w:t xml:space="preserve">Sửa đổi, bổ sung một số điều của </w:t>
      </w:r>
      <w:r w:rsidR="00746B98">
        <w:rPr>
          <w:b/>
          <w:sz w:val="28"/>
          <w:szCs w:val="28"/>
          <w:lang w:val="nl-BE"/>
        </w:rPr>
        <w:t xml:space="preserve">Quy định nguyên tắc, tiêu chí và định mức phân bổ nguồn ngân sách nhà nước thực hiện Chương trình mục tiêu quốc gia phát triển kinh tế </w:t>
      </w:r>
      <w:r w:rsidR="0069146F">
        <w:rPr>
          <w:b/>
          <w:sz w:val="28"/>
          <w:szCs w:val="28"/>
          <w:lang w:val="nl-BE"/>
        </w:rPr>
        <w:t xml:space="preserve">- </w:t>
      </w:r>
      <w:r w:rsidR="00746B98">
        <w:rPr>
          <w:b/>
          <w:sz w:val="28"/>
          <w:szCs w:val="28"/>
          <w:lang w:val="nl-BE"/>
        </w:rPr>
        <w:t>xã hội vùng đồng bào dân tộc thiểu số và miền núi</w:t>
      </w:r>
    </w:p>
    <w:p w14:paraId="3BC89EEE" w14:textId="77777777" w:rsidR="005812F2" w:rsidRDefault="00746B98" w:rsidP="00B6084D">
      <w:pPr>
        <w:pStyle w:val="BodyText"/>
        <w:spacing w:after="0"/>
        <w:jc w:val="center"/>
        <w:rPr>
          <w:b/>
          <w:sz w:val="28"/>
          <w:szCs w:val="28"/>
          <w:lang w:val="nl-BE"/>
        </w:rPr>
      </w:pPr>
      <w:r>
        <w:rPr>
          <w:b/>
          <w:sz w:val="28"/>
          <w:szCs w:val="28"/>
          <w:lang w:val="nl-BE"/>
        </w:rPr>
        <w:t>giai đoạn 2021-2025 và hằng năm trên địa bàn tỉnh ban hành kèm theo</w:t>
      </w:r>
    </w:p>
    <w:p w14:paraId="3705FFF9" w14:textId="5F19305D" w:rsidR="005812F2" w:rsidRDefault="009D13CC" w:rsidP="00B6084D">
      <w:pPr>
        <w:pStyle w:val="BodyText"/>
        <w:spacing w:after="0"/>
        <w:jc w:val="center"/>
        <w:rPr>
          <w:b/>
          <w:sz w:val="28"/>
          <w:szCs w:val="28"/>
          <w:lang w:val="nl-BE"/>
        </w:rPr>
      </w:pPr>
      <w:r w:rsidRPr="00FC7F3D">
        <w:rPr>
          <w:b/>
          <w:sz w:val="28"/>
          <w:szCs w:val="28"/>
          <w:lang w:val="nl-BE"/>
        </w:rPr>
        <w:t>Nghị quyết số 02/2022/NQ-HĐND ngày 27</w:t>
      </w:r>
      <w:r w:rsidR="00E43B04">
        <w:rPr>
          <w:b/>
          <w:sz w:val="28"/>
          <w:szCs w:val="28"/>
          <w:lang w:val="nl-BE"/>
        </w:rPr>
        <w:t xml:space="preserve"> tháng </w:t>
      </w:r>
      <w:r w:rsidRPr="00FC7F3D">
        <w:rPr>
          <w:b/>
          <w:sz w:val="28"/>
          <w:szCs w:val="28"/>
          <w:lang w:val="nl-BE"/>
        </w:rPr>
        <w:t>4</w:t>
      </w:r>
      <w:r w:rsidR="00E43B04">
        <w:rPr>
          <w:b/>
          <w:sz w:val="28"/>
          <w:szCs w:val="28"/>
          <w:lang w:val="nl-BE"/>
        </w:rPr>
        <w:t xml:space="preserve"> năm </w:t>
      </w:r>
      <w:r w:rsidRPr="00FC7F3D">
        <w:rPr>
          <w:b/>
          <w:sz w:val="28"/>
          <w:szCs w:val="28"/>
          <w:lang w:val="nl-BE"/>
        </w:rPr>
        <w:t>2022</w:t>
      </w:r>
    </w:p>
    <w:p w14:paraId="58F52080" w14:textId="09204481" w:rsidR="009D13CC" w:rsidRDefault="009D13CC" w:rsidP="00B6084D">
      <w:pPr>
        <w:pStyle w:val="BodyText"/>
        <w:spacing w:after="0"/>
        <w:jc w:val="center"/>
        <w:rPr>
          <w:noProof/>
          <w:sz w:val="28"/>
          <w:szCs w:val="28"/>
          <w:lang w:val="en-US" w:eastAsia="en-US"/>
        </w:rPr>
      </w:pPr>
      <w:r>
        <w:rPr>
          <w:b/>
          <w:sz w:val="28"/>
          <w:szCs w:val="28"/>
          <w:lang w:val="nl-BE"/>
        </w:rPr>
        <w:t>của Hội đồng nhân dân tỉnh</w:t>
      </w:r>
      <w:r w:rsidRPr="00EB692D">
        <w:rPr>
          <w:noProof/>
          <w:sz w:val="28"/>
          <w:szCs w:val="28"/>
          <w:lang w:val="en-US" w:eastAsia="en-US"/>
        </w:rPr>
        <w:t xml:space="preserve"> </w:t>
      </w:r>
    </w:p>
    <w:p w14:paraId="0C230BBF" w14:textId="206342EE" w:rsidR="001D4165" w:rsidRPr="002E1CFA" w:rsidRDefault="00C43047" w:rsidP="001A1777">
      <w:pPr>
        <w:pStyle w:val="BodyText"/>
        <w:spacing w:before="360" w:after="0"/>
        <w:jc w:val="center"/>
        <w:rPr>
          <w:b/>
          <w:sz w:val="28"/>
          <w:szCs w:val="28"/>
          <w:lang w:val="en-US"/>
        </w:rPr>
      </w:pPr>
      <w:r w:rsidRPr="00EB692D">
        <w:rPr>
          <w:noProof/>
          <w:sz w:val="28"/>
          <w:szCs w:val="28"/>
          <w:lang w:val="en-US" w:eastAsia="en-US"/>
        </w:rPr>
        <mc:AlternateContent>
          <mc:Choice Requires="wps">
            <w:drawing>
              <wp:anchor distT="0" distB="0" distL="114300" distR="114300" simplePos="0" relativeHeight="251659264" behindDoc="0" locked="0" layoutInCell="1" allowOverlap="1" wp14:anchorId="1805F45B" wp14:editId="2F863B48">
                <wp:simplePos x="0" y="0"/>
                <wp:positionH relativeFrom="column">
                  <wp:posOffset>2383155</wp:posOffset>
                </wp:positionH>
                <wp:positionV relativeFrom="paragraph">
                  <wp:posOffset>19685</wp:posOffset>
                </wp:positionV>
                <wp:extent cx="1077595" cy="0"/>
                <wp:effectExtent l="13335" t="6350" r="1397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19852" id="Straight Arrow Connector 1" o:spid="_x0000_s1026" type="#_x0000_t32" style="position:absolute;margin-left:187.65pt;margin-top:1.55pt;width:84.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"/>
            </w:pict>
          </mc:Fallback>
        </mc:AlternateContent>
      </w:r>
      <w:r w:rsidR="001D4165" w:rsidRPr="002E1CFA">
        <w:rPr>
          <w:b/>
          <w:sz w:val="28"/>
          <w:szCs w:val="28"/>
          <w:lang w:val="en-US"/>
        </w:rPr>
        <w:t>HỘI ĐỒNG NHÂN DÂN TỈNH BẮC KẠN</w:t>
      </w:r>
    </w:p>
    <w:p w14:paraId="37864D72" w14:textId="6FBE4C18" w:rsidR="001D4165" w:rsidRPr="00ED02AE" w:rsidRDefault="001D4165" w:rsidP="001D4165">
      <w:pPr>
        <w:pStyle w:val="BodyText"/>
        <w:spacing w:after="0"/>
        <w:jc w:val="center"/>
        <w:rPr>
          <w:b/>
          <w:i/>
          <w:sz w:val="28"/>
          <w:szCs w:val="28"/>
          <w:lang w:val="en-US"/>
        </w:rPr>
      </w:pPr>
      <w:r w:rsidRPr="002E1CFA">
        <w:rPr>
          <w:b/>
          <w:sz w:val="28"/>
          <w:szCs w:val="28"/>
          <w:lang w:val="en-US"/>
        </w:rPr>
        <w:t xml:space="preserve">KHÓA X, KỲ HỌP THỨ </w:t>
      </w:r>
      <w:r w:rsidR="005C6792">
        <w:rPr>
          <w:b/>
          <w:sz w:val="28"/>
          <w:szCs w:val="28"/>
          <w:lang w:val="en-US"/>
        </w:rPr>
        <w:t>1</w:t>
      </w:r>
      <w:r w:rsidR="009D13CC">
        <w:rPr>
          <w:b/>
          <w:sz w:val="28"/>
          <w:szCs w:val="28"/>
          <w:lang w:val="en-US"/>
        </w:rPr>
        <w:t>5</w:t>
      </w:r>
      <w:r w:rsidR="00BF1831">
        <w:rPr>
          <w:b/>
          <w:sz w:val="28"/>
          <w:szCs w:val="28"/>
          <w:lang w:val="en-US"/>
        </w:rPr>
        <w:t xml:space="preserve"> </w:t>
      </w:r>
      <w:r w:rsidR="00BF1831" w:rsidRPr="00ED02AE">
        <w:rPr>
          <w:b/>
          <w:i/>
          <w:sz w:val="28"/>
          <w:szCs w:val="28"/>
          <w:lang w:val="en-US"/>
        </w:rPr>
        <w:t>(KỲ HỌP CHUYÊN ĐỀ)</w:t>
      </w:r>
    </w:p>
    <w:p w14:paraId="6D5AE05B" w14:textId="77777777" w:rsidR="0038466E" w:rsidRDefault="0038466E" w:rsidP="00BC40C0">
      <w:pPr>
        <w:spacing w:before="80" w:line="320" w:lineRule="atLeast"/>
        <w:ind w:firstLine="720"/>
        <w:jc w:val="both"/>
        <w:rPr>
          <w:i/>
          <w:sz w:val="28"/>
          <w:szCs w:val="28"/>
        </w:rPr>
      </w:pPr>
    </w:p>
    <w:p w14:paraId="16D5B122" w14:textId="2F9E777E" w:rsidR="001D4165" w:rsidRPr="002E1CFA" w:rsidRDefault="001D4165" w:rsidP="00BC40C0">
      <w:pPr>
        <w:spacing w:before="80" w:line="320" w:lineRule="atLeast"/>
        <w:ind w:firstLine="720"/>
        <w:jc w:val="both"/>
        <w:rPr>
          <w:i/>
          <w:sz w:val="28"/>
          <w:szCs w:val="28"/>
        </w:rPr>
      </w:pPr>
      <w:r w:rsidRPr="002E1CFA">
        <w:rPr>
          <w:i/>
          <w:sz w:val="28"/>
          <w:szCs w:val="28"/>
        </w:rPr>
        <w:t xml:space="preserve">Căn cứ Luật Tổ chức chính quyền địa phương ngày 19 tháng 6 năm 2015; </w:t>
      </w:r>
    </w:p>
    <w:p w14:paraId="1EF91C34" w14:textId="77777777" w:rsidR="001D4165" w:rsidRPr="002E1CFA" w:rsidRDefault="001D4165" w:rsidP="001A1777">
      <w:pPr>
        <w:spacing w:before="120" w:after="120"/>
        <w:ind w:firstLine="720"/>
        <w:jc w:val="both"/>
        <w:rPr>
          <w:i/>
          <w:sz w:val="28"/>
          <w:szCs w:val="28"/>
        </w:rPr>
      </w:pPr>
      <w:r w:rsidRPr="002E1CFA">
        <w:rPr>
          <w:i/>
          <w:sz w:val="28"/>
          <w:szCs w:val="28"/>
        </w:rPr>
        <w:t xml:space="preserve">Căn cứ Luật Ngân sách nhà nước ngày 25 tháng 6 năm 2015; </w:t>
      </w:r>
    </w:p>
    <w:p w14:paraId="55BBA8DE" w14:textId="77777777" w:rsidR="001D4165" w:rsidRPr="002E1CFA" w:rsidRDefault="001D4165" w:rsidP="001A1777">
      <w:pPr>
        <w:spacing w:before="120" w:after="120"/>
        <w:ind w:firstLine="720"/>
        <w:jc w:val="both"/>
        <w:rPr>
          <w:i/>
          <w:sz w:val="28"/>
          <w:szCs w:val="28"/>
        </w:rPr>
      </w:pPr>
      <w:r w:rsidRPr="002E1CFA">
        <w:rPr>
          <w:i/>
          <w:sz w:val="28"/>
          <w:szCs w:val="28"/>
        </w:rPr>
        <w:t xml:space="preserve">Căn cứ Luật Đầu tư công ngày 13 tháng 6 năm 2019; </w:t>
      </w:r>
    </w:p>
    <w:p w14:paraId="41CE37CC" w14:textId="15DA4D0E" w:rsidR="00B6084D" w:rsidRPr="00B81D38" w:rsidRDefault="00B6084D" w:rsidP="001A1777">
      <w:pPr>
        <w:spacing w:before="120" w:after="120"/>
        <w:ind w:firstLine="720"/>
        <w:jc w:val="both"/>
        <w:rPr>
          <w:i/>
          <w:sz w:val="28"/>
          <w:szCs w:val="28"/>
        </w:rPr>
      </w:pPr>
      <w:r w:rsidRPr="00B81D38">
        <w:rPr>
          <w:i/>
          <w:sz w:val="28"/>
          <w:szCs w:val="28"/>
        </w:rPr>
        <w:t>Căn cứ Quyế</w:t>
      </w:r>
      <w:r w:rsidR="000E21D5">
        <w:rPr>
          <w:i/>
          <w:sz w:val="28"/>
          <w:szCs w:val="28"/>
        </w:rPr>
        <w:t>t định số 39/2021/QĐ-TTg ngày 30</w:t>
      </w:r>
      <w:r w:rsidRPr="00B81D38">
        <w:rPr>
          <w:i/>
          <w:sz w:val="28"/>
          <w:szCs w:val="28"/>
        </w:rPr>
        <w:t xml:space="preserve"> ngày 12 năm 2021 của Thủ tướng Chính phủ quy định nguyên tắc, tiêu chí, định mức phân bổ vốn ngân sách trung ương và tỷ lệ vốn đối ứng của ngân sách địa phương thực hiện Chương trình mục tiêu quốc gia phát triển kinh tế - xã hội vùng đồng bào dân tộc thiểu số và miền núi giai đoạn 2021- 2030, giai đ</w:t>
      </w:r>
      <w:r>
        <w:rPr>
          <w:i/>
          <w:sz w:val="28"/>
          <w:szCs w:val="28"/>
        </w:rPr>
        <w:t xml:space="preserve">oạn I: </w:t>
      </w:r>
      <w:r w:rsidR="008F7130">
        <w:rPr>
          <w:i/>
          <w:sz w:val="28"/>
          <w:szCs w:val="28"/>
        </w:rPr>
        <w:t>T</w:t>
      </w:r>
      <w:r>
        <w:rPr>
          <w:i/>
          <w:sz w:val="28"/>
          <w:szCs w:val="28"/>
        </w:rPr>
        <w:t>ừ năm 2021 đến năm 2025;</w:t>
      </w:r>
    </w:p>
    <w:p w14:paraId="3CA43969" w14:textId="24590D47" w:rsidR="0090247C" w:rsidRDefault="0090247C" w:rsidP="001A1777">
      <w:pPr>
        <w:spacing w:before="120" w:after="120"/>
        <w:ind w:firstLine="720"/>
        <w:jc w:val="both"/>
        <w:rPr>
          <w:i/>
          <w:sz w:val="28"/>
          <w:szCs w:val="28"/>
          <w:lang w:val="nl-NL"/>
        </w:rPr>
      </w:pPr>
      <w:r w:rsidRPr="008916F9">
        <w:rPr>
          <w:i/>
          <w:sz w:val="28"/>
          <w:szCs w:val="28"/>
          <w:lang w:val="nl-NL"/>
        </w:rPr>
        <w:t>Căn cứ Quyết định số 18/2023/QĐ-TTg ngày 01 tháng 7 năm 2023 của Thủ tướng Chính phủ sửa đổi, bổ sung và bãi bỏ một số điều của Quyết định số 39/2021/QĐ-TTg ngày 3</w:t>
      </w:r>
      <w:r w:rsidR="00C158BF">
        <w:rPr>
          <w:i/>
          <w:sz w:val="28"/>
          <w:szCs w:val="28"/>
          <w:lang w:val="nl-NL"/>
        </w:rPr>
        <w:t>0</w:t>
      </w:r>
      <w:r w:rsidRPr="008916F9">
        <w:rPr>
          <w:i/>
          <w:sz w:val="28"/>
          <w:szCs w:val="28"/>
          <w:lang w:val="nl-NL"/>
        </w:rPr>
        <w:t xml:space="preserve"> ngày 12 năm 2021 của Thủ tướng Chính phủ quy định</w:t>
      </w:r>
      <w:r w:rsidRPr="002E1CFA">
        <w:rPr>
          <w:i/>
          <w:sz w:val="28"/>
          <w:szCs w:val="28"/>
        </w:rPr>
        <w:t xml:space="preserve"> </w:t>
      </w:r>
      <w:r w:rsidRPr="002E1CFA">
        <w:rPr>
          <w:i/>
          <w:sz w:val="28"/>
          <w:szCs w:val="28"/>
          <w:lang w:val="vi-VN"/>
        </w:rPr>
        <w:t>nguyên tắc, tiêu chí, định mức phân bổ vốn ngân sách trung ương và tỷ lệ vốn đối ứng của ngân sách địa phương</w:t>
      </w:r>
      <w:r w:rsidRPr="002E1CFA">
        <w:rPr>
          <w:i/>
          <w:sz w:val="28"/>
          <w:szCs w:val="28"/>
        </w:rPr>
        <w:t xml:space="preserve"> </w:t>
      </w:r>
      <w:r w:rsidRPr="002E1CFA">
        <w:rPr>
          <w:i/>
          <w:sz w:val="28"/>
          <w:szCs w:val="28"/>
          <w:lang w:val="vi-VN"/>
        </w:rPr>
        <w:t xml:space="preserve">thực hiện Chương trình mục tiêu quốc gia </w:t>
      </w:r>
      <w:r w:rsidRPr="002E1CFA">
        <w:rPr>
          <w:i/>
          <w:sz w:val="28"/>
          <w:szCs w:val="28"/>
        </w:rPr>
        <w:t>phát triển kinh tế - xã hội vùng đồng bào dân tộc thiểu số và miền núi giai đoạn 2021 - 2030</w:t>
      </w:r>
      <w:r w:rsidRPr="002E1CFA">
        <w:rPr>
          <w:i/>
          <w:sz w:val="28"/>
          <w:szCs w:val="28"/>
          <w:lang w:val="nl-NL"/>
        </w:rPr>
        <w:t xml:space="preserve">, giai đoạn I: </w:t>
      </w:r>
      <w:r w:rsidR="00B552F4">
        <w:rPr>
          <w:i/>
          <w:sz w:val="28"/>
          <w:szCs w:val="28"/>
          <w:lang w:val="nl-NL"/>
        </w:rPr>
        <w:t>T</w:t>
      </w:r>
      <w:r w:rsidRPr="002E1CFA">
        <w:rPr>
          <w:i/>
          <w:sz w:val="28"/>
          <w:szCs w:val="28"/>
          <w:lang w:val="nl-NL"/>
        </w:rPr>
        <w:t>ừ năm 2021 đến năm 2025</w:t>
      </w:r>
      <w:r>
        <w:rPr>
          <w:i/>
          <w:sz w:val="28"/>
          <w:szCs w:val="28"/>
          <w:lang w:val="nl-NL"/>
        </w:rPr>
        <w:t>;</w:t>
      </w:r>
    </w:p>
    <w:p w14:paraId="37CE8D76" w14:textId="5E3CC039" w:rsidR="0090247C" w:rsidRDefault="004F04BB" w:rsidP="001A1777">
      <w:pPr>
        <w:spacing w:before="120" w:after="120"/>
        <w:ind w:firstLine="720"/>
        <w:jc w:val="both"/>
        <w:rPr>
          <w:i/>
          <w:sz w:val="28"/>
          <w:szCs w:val="28"/>
          <w:lang w:val="nl-NL"/>
        </w:rPr>
      </w:pPr>
      <w:r w:rsidRPr="008916F9">
        <w:rPr>
          <w:i/>
          <w:sz w:val="28"/>
          <w:szCs w:val="28"/>
          <w:lang w:val="nl-NL"/>
        </w:rPr>
        <w:t>Căn cứ</w:t>
      </w:r>
      <w:r w:rsidRPr="004F04BB">
        <w:rPr>
          <w:i/>
          <w:sz w:val="28"/>
          <w:szCs w:val="28"/>
          <w:lang w:val="nl-NL"/>
        </w:rPr>
        <w:t xml:space="preserve"> Thông tư số 02/2022/TT-UBDT ngày 30 tháng 6 năm 2022 của Ủy ban Dân tộc hướng dẫn thực hiện một số dự án thuộc Chương trình mục tiêu quốc gia phát triển kinh tế xã hội vùng đồng bào dân tộc thiểu số và miền núi giai đoạn 2021-2030, giai đoạn I: </w:t>
      </w:r>
      <w:r w:rsidR="006B0350">
        <w:rPr>
          <w:i/>
          <w:sz w:val="28"/>
          <w:szCs w:val="28"/>
          <w:lang w:val="nl-NL"/>
        </w:rPr>
        <w:t>T</w:t>
      </w:r>
      <w:r w:rsidRPr="004F04BB">
        <w:rPr>
          <w:i/>
          <w:sz w:val="28"/>
          <w:szCs w:val="28"/>
          <w:lang w:val="nl-NL"/>
        </w:rPr>
        <w:t>ừ năm 20</w:t>
      </w:r>
      <w:r>
        <w:rPr>
          <w:i/>
          <w:sz w:val="28"/>
          <w:szCs w:val="28"/>
          <w:lang w:val="nl-NL"/>
        </w:rPr>
        <w:t>21 đến năm 2025;</w:t>
      </w:r>
      <w:r w:rsidRPr="004F04BB">
        <w:rPr>
          <w:i/>
          <w:sz w:val="28"/>
          <w:szCs w:val="28"/>
          <w:lang w:val="nl-NL"/>
        </w:rPr>
        <w:t xml:space="preserve"> Thông tư số 02/2023/TT-UBDT ngày 21 tháng 8 năm 2023 của Uỷ ban Dân tộc về sửa đổi, bổ sung một số điều của Thông tư số 02/2023/TT-UBDT ngày 30</w:t>
      </w:r>
      <w:r w:rsidR="008F7130">
        <w:rPr>
          <w:i/>
          <w:sz w:val="28"/>
          <w:szCs w:val="28"/>
          <w:lang w:val="nl-NL"/>
        </w:rPr>
        <w:t xml:space="preserve"> tháng </w:t>
      </w:r>
      <w:r w:rsidRPr="004F04BB">
        <w:rPr>
          <w:i/>
          <w:sz w:val="28"/>
          <w:szCs w:val="28"/>
          <w:lang w:val="nl-NL"/>
        </w:rPr>
        <w:t>6</w:t>
      </w:r>
      <w:r w:rsidR="008F7130">
        <w:rPr>
          <w:i/>
          <w:sz w:val="28"/>
          <w:szCs w:val="28"/>
          <w:lang w:val="nl-NL"/>
        </w:rPr>
        <w:t xml:space="preserve"> năm </w:t>
      </w:r>
      <w:r w:rsidRPr="004F04BB">
        <w:rPr>
          <w:i/>
          <w:sz w:val="28"/>
          <w:szCs w:val="28"/>
          <w:lang w:val="nl-NL"/>
        </w:rPr>
        <w:t xml:space="preserve">2022 về hướng dẫn thực hiện một số dự án thuộc Chương trình </w:t>
      </w:r>
      <w:r w:rsidR="00403A24">
        <w:rPr>
          <w:i/>
          <w:sz w:val="28"/>
          <w:szCs w:val="28"/>
          <w:lang w:val="nl-NL"/>
        </w:rPr>
        <w:t>mục tiêu quốc gia</w:t>
      </w:r>
      <w:r w:rsidRPr="004F04BB">
        <w:rPr>
          <w:i/>
          <w:sz w:val="28"/>
          <w:szCs w:val="28"/>
          <w:lang w:val="nl-NL"/>
        </w:rPr>
        <w:t xml:space="preserve"> phát triển </w:t>
      </w:r>
      <w:r w:rsidR="00403A24">
        <w:rPr>
          <w:i/>
          <w:sz w:val="28"/>
          <w:szCs w:val="28"/>
          <w:lang w:val="nl-NL"/>
        </w:rPr>
        <w:t>kinh tế - xã hội</w:t>
      </w:r>
      <w:r w:rsidRPr="004F04BB">
        <w:rPr>
          <w:i/>
          <w:sz w:val="28"/>
          <w:szCs w:val="28"/>
          <w:lang w:val="nl-NL"/>
        </w:rPr>
        <w:t xml:space="preserve"> vùng đồng bào </w:t>
      </w:r>
      <w:r w:rsidR="00403A24">
        <w:rPr>
          <w:i/>
          <w:sz w:val="28"/>
          <w:szCs w:val="28"/>
          <w:lang w:val="nl-NL"/>
        </w:rPr>
        <w:t>dân tộc thiểu số</w:t>
      </w:r>
      <w:r w:rsidRPr="004F04BB">
        <w:rPr>
          <w:i/>
          <w:sz w:val="28"/>
          <w:szCs w:val="28"/>
          <w:lang w:val="nl-NL"/>
        </w:rPr>
        <w:t xml:space="preserve"> và miền núi giai đoạn 2021 - 2030, giai đoạn I: </w:t>
      </w:r>
      <w:r w:rsidR="00323727">
        <w:rPr>
          <w:i/>
          <w:sz w:val="28"/>
          <w:szCs w:val="28"/>
          <w:lang w:val="nl-NL"/>
        </w:rPr>
        <w:t>T</w:t>
      </w:r>
      <w:r w:rsidRPr="004F04BB">
        <w:rPr>
          <w:i/>
          <w:sz w:val="28"/>
          <w:szCs w:val="28"/>
          <w:lang w:val="nl-NL"/>
        </w:rPr>
        <w:t xml:space="preserve">ừ năm 2021 </w:t>
      </w:r>
      <w:r w:rsidR="00403A24">
        <w:rPr>
          <w:i/>
          <w:sz w:val="28"/>
          <w:szCs w:val="28"/>
          <w:lang w:val="nl-NL"/>
        </w:rPr>
        <w:t>-</w:t>
      </w:r>
      <w:r w:rsidRPr="004F04BB">
        <w:rPr>
          <w:i/>
          <w:sz w:val="28"/>
          <w:szCs w:val="28"/>
          <w:lang w:val="nl-NL"/>
        </w:rPr>
        <w:t xml:space="preserve"> 202</w:t>
      </w:r>
      <w:r>
        <w:rPr>
          <w:i/>
          <w:sz w:val="28"/>
          <w:szCs w:val="28"/>
          <w:lang w:val="nl-NL"/>
        </w:rPr>
        <w:t>5;</w:t>
      </w:r>
    </w:p>
    <w:p w14:paraId="6645640F" w14:textId="51FA5BDB" w:rsidR="001D4165" w:rsidRPr="002E1CFA" w:rsidRDefault="001D4165" w:rsidP="001A1777">
      <w:pPr>
        <w:spacing w:before="120" w:after="120"/>
        <w:ind w:firstLine="720"/>
        <w:jc w:val="both"/>
        <w:rPr>
          <w:sz w:val="28"/>
          <w:szCs w:val="28"/>
          <w:lang w:val="nl-NL"/>
        </w:rPr>
      </w:pPr>
      <w:r w:rsidRPr="002E1CFA">
        <w:rPr>
          <w:i/>
          <w:sz w:val="28"/>
          <w:szCs w:val="28"/>
          <w:lang w:val="nl-NL"/>
        </w:rPr>
        <w:lastRenderedPageBreak/>
        <w:t>Xét Tờ trình số</w:t>
      </w:r>
      <w:r w:rsidR="006E4DB4">
        <w:rPr>
          <w:i/>
          <w:sz w:val="28"/>
          <w:szCs w:val="28"/>
          <w:lang w:val="nl-NL"/>
        </w:rPr>
        <w:t xml:space="preserve"> 172</w:t>
      </w:r>
      <w:r w:rsidRPr="002E1CFA">
        <w:rPr>
          <w:i/>
          <w:sz w:val="28"/>
          <w:szCs w:val="28"/>
          <w:lang w:val="nl-NL"/>
        </w:rPr>
        <w:t>/TTr-UBND ngày</w:t>
      </w:r>
      <w:r w:rsidR="006E4DB4">
        <w:rPr>
          <w:i/>
          <w:sz w:val="28"/>
          <w:szCs w:val="28"/>
          <w:lang w:val="nl-NL"/>
        </w:rPr>
        <w:t xml:space="preserve"> 02</w:t>
      </w:r>
      <w:r w:rsidR="00B81D38">
        <w:rPr>
          <w:i/>
          <w:sz w:val="28"/>
          <w:szCs w:val="28"/>
          <w:lang w:val="nl-NL"/>
        </w:rPr>
        <w:t xml:space="preserve"> </w:t>
      </w:r>
      <w:r w:rsidRPr="002E1CFA">
        <w:rPr>
          <w:i/>
          <w:sz w:val="28"/>
          <w:szCs w:val="28"/>
          <w:lang w:val="nl-NL"/>
        </w:rPr>
        <w:t>tháng</w:t>
      </w:r>
      <w:r w:rsidR="00B81D38">
        <w:rPr>
          <w:i/>
          <w:sz w:val="28"/>
          <w:szCs w:val="28"/>
          <w:lang w:val="nl-NL"/>
        </w:rPr>
        <w:t xml:space="preserve"> </w:t>
      </w:r>
      <w:r w:rsidR="006E4DB4">
        <w:rPr>
          <w:i/>
          <w:sz w:val="28"/>
          <w:szCs w:val="28"/>
          <w:lang w:val="nl-NL"/>
        </w:rPr>
        <w:t>10</w:t>
      </w:r>
      <w:r w:rsidR="00B81D38">
        <w:rPr>
          <w:i/>
          <w:sz w:val="28"/>
          <w:szCs w:val="28"/>
          <w:lang w:val="nl-NL"/>
        </w:rPr>
        <w:t xml:space="preserve"> </w:t>
      </w:r>
      <w:r w:rsidRPr="002E1CFA">
        <w:rPr>
          <w:i/>
          <w:sz w:val="28"/>
          <w:szCs w:val="28"/>
          <w:lang w:val="nl-NL"/>
        </w:rPr>
        <w:t>năm 202</w:t>
      </w:r>
      <w:r w:rsidR="004E740F">
        <w:rPr>
          <w:i/>
          <w:sz w:val="28"/>
          <w:szCs w:val="28"/>
          <w:lang w:val="nl-NL"/>
        </w:rPr>
        <w:t>3</w:t>
      </w:r>
      <w:r w:rsidRPr="002E1CFA">
        <w:rPr>
          <w:i/>
          <w:sz w:val="28"/>
          <w:szCs w:val="28"/>
          <w:lang w:val="nl-NL"/>
        </w:rPr>
        <w:t xml:space="preserve"> của </w:t>
      </w:r>
      <w:r w:rsidR="007B0746">
        <w:rPr>
          <w:i/>
          <w:sz w:val="28"/>
          <w:szCs w:val="28"/>
          <w:lang w:val="nl-NL"/>
        </w:rPr>
        <w:t>Ủy</w:t>
      </w:r>
      <w:r w:rsidRPr="002E1CFA">
        <w:rPr>
          <w:i/>
          <w:sz w:val="28"/>
          <w:szCs w:val="28"/>
          <w:lang w:val="nl-NL"/>
        </w:rPr>
        <w:t xml:space="preserve"> ban nhân dân tỉnh </w:t>
      </w:r>
      <w:r w:rsidR="006E4DB4">
        <w:rPr>
          <w:i/>
          <w:sz w:val="28"/>
          <w:szCs w:val="28"/>
          <w:lang w:val="nl-NL"/>
        </w:rPr>
        <w:t>s</w:t>
      </w:r>
      <w:r w:rsidR="000E21D5" w:rsidRPr="000E21D5">
        <w:rPr>
          <w:i/>
          <w:sz w:val="28"/>
          <w:szCs w:val="28"/>
          <w:lang w:val="nl-NL"/>
        </w:rPr>
        <w:t>ửa đổi, bổ sung một số điều của Quy định nguyên tắc, tiêu chí và định mức phân bổ nguồn ngân sách nhà nước thực hiện Chương trình mục tiêu quốc gia phát triển kinh tế xã hội vùng đồng bào dân tộc thiểu số và miền núi giai đoạn 2021-2025 và hằng năm trên địa bàn tỉnh ban hành kèm theo Nghị quyết số 02/2022/NQ-HĐND ngày 27</w:t>
      </w:r>
      <w:r w:rsidR="002732AB">
        <w:rPr>
          <w:i/>
          <w:sz w:val="28"/>
          <w:szCs w:val="28"/>
          <w:lang w:val="nl-NL"/>
        </w:rPr>
        <w:t xml:space="preserve"> tháng </w:t>
      </w:r>
      <w:r w:rsidR="000E21D5" w:rsidRPr="000E21D5">
        <w:rPr>
          <w:i/>
          <w:sz w:val="28"/>
          <w:szCs w:val="28"/>
          <w:lang w:val="nl-NL"/>
        </w:rPr>
        <w:t>4</w:t>
      </w:r>
      <w:r w:rsidR="002732AB">
        <w:rPr>
          <w:i/>
          <w:sz w:val="28"/>
          <w:szCs w:val="28"/>
          <w:lang w:val="nl-NL"/>
        </w:rPr>
        <w:t xml:space="preserve"> năm </w:t>
      </w:r>
      <w:r w:rsidR="000E21D5" w:rsidRPr="000E21D5">
        <w:rPr>
          <w:i/>
          <w:sz w:val="28"/>
          <w:szCs w:val="28"/>
          <w:lang w:val="nl-NL"/>
        </w:rPr>
        <w:t>2022 của Hội đồng nhân dân tỉnh</w:t>
      </w:r>
      <w:r w:rsidRPr="000E21D5">
        <w:rPr>
          <w:i/>
          <w:sz w:val="28"/>
          <w:szCs w:val="28"/>
          <w:lang w:val="nl-NL"/>
        </w:rPr>
        <w:t>;</w:t>
      </w:r>
      <w:r w:rsidR="000E21D5">
        <w:rPr>
          <w:i/>
          <w:sz w:val="28"/>
          <w:szCs w:val="28"/>
          <w:lang w:val="nl-NL"/>
        </w:rPr>
        <w:t xml:space="preserve"> </w:t>
      </w:r>
      <w:r w:rsidRPr="002E1CFA">
        <w:rPr>
          <w:i/>
          <w:sz w:val="28"/>
          <w:szCs w:val="28"/>
          <w:lang w:val="nl-NL"/>
        </w:rPr>
        <w:t>Báo cáo thẩm tra số.../BC-HĐND ngày..</w:t>
      </w:r>
      <w:r w:rsidR="00323727">
        <w:rPr>
          <w:i/>
          <w:sz w:val="28"/>
          <w:szCs w:val="28"/>
          <w:lang w:val="nl-NL"/>
        </w:rPr>
        <w:t>.</w:t>
      </w:r>
      <w:r w:rsidRPr="002E1CFA">
        <w:rPr>
          <w:i/>
          <w:sz w:val="28"/>
          <w:szCs w:val="28"/>
          <w:lang w:val="nl-NL"/>
        </w:rPr>
        <w:t>.tháng</w:t>
      </w:r>
      <w:r w:rsidR="00460600">
        <w:rPr>
          <w:i/>
          <w:sz w:val="28"/>
          <w:szCs w:val="28"/>
          <w:lang w:val="nl-NL"/>
        </w:rPr>
        <w:t xml:space="preserve"> 10 </w:t>
      </w:r>
      <w:r w:rsidRPr="002E1CFA">
        <w:rPr>
          <w:i/>
          <w:sz w:val="28"/>
          <w:szCs w:val="28"/>
          <w:lang w:val="nl-NL"/>
        </w:rPr>
        <w:t>năm 202</w:t>
      </w:r>
      <w:r w:rsidR="004E740F">
        <w:rPr>
          <w:i/>
          <w:sz w:val="28"/>
          <w:szCs w:val="28"/>
          <w:lang w:val="nl-NL"/>
        </w:rPr>
        <w:t>3</w:t>
      </w:r>
      <w:r w:rsidRPr="002E1CFA">
        <w:rPr>
          <w:i/>
          <w:sz w:val="28"/>
          <w:szCs w:val="28"/>
          <w:lang w:val="nl-NL"/>
        </w:rPr>
        <w:t xml:space="preserve"> của Ban Kinh tế - Ngân sách Hội đồng nhân </w:t>
      </w:r>
      <w:r w:rsidR="00806001">
        <w:rPr>
          <w:i/>
          <w:sz w:val="28"/>
          <w:szCs w:val="28"/>
          <w:lang w:val="nl-NL"/>
        </w:rPr>
        <w:t xml:space="preserve">dân tỉnh và </w:t>
      </w:r>
      <w:r w:rsidRPr="002E1CFA">
        <w:rPr>
          <w:i/>
          <w:sz w:val="28"/>
          <w:szCs w:val="28"/>
          <w:lang w:val="nl-NL"/>
        </w:rPr>
        <w:t xml:space="preserve">ý kiến thảo luận của đại biểu Hội đồng nhân dân </w:t>
      </w:r>
      <w:r w:rsidR="00806001">
        <w:rPr>
          <w:i/>
          <w:sz w:val="28"/>
          <w:szCs w:val="28"/>
          <w:lang w:val="nl-NL"/>
        </w:rPr>
        <w:t xml:space="preserve">tỉnh </w:t>
      </w:r>
      <w:r w:rsidRPr="002E1CFA">
        <w:rPr>
          <w:i/>
          <w:sz w:val="28"/>
          <w:szCs w:val="28"/>
          <w:lang w:val="nl-NL"/>
        </w:rPr>
        <w:t>tại kỳ họp.</w:t>
      </w:r>
    </w:p>
    <w:p w14:paraId="0F1C7BE7" w14:textId="7D801A16" w:rsidR="001D4165" w:rsidRPr="00876D55" w:rsidRDefault="001D4165" w:rsidP="001A1777">
      <w:pPr>
        <w:pStyle w:val="BodyText"/>
        <w:spacing w:before="120"/>
        <w:jc w:val="center"/>
        <w:rPr>
          <w:b/>
          <w:sz w:val="28"/>
          <w:szCs w:val="28"/>
          <w:lang w:val="en-US"/>
        </w:rPr>
      </w:pPr>
      <w:r w:rsidRPr="00876D55">
        <w:rPr>
          <w:b/>
          <w:sz w:val="28"/>
          <w:szCs w:val="28"/>
          <w:lang w:val="en-US"/>
        </w:rPr>
        <w:t>QUYẾT NGHỊ</w:t>
      </w:r>
      <w:r w:rsidR="001518F2">
        <w:rPr>
          <w:b/>
          <w:sz w:val="28"/>
          <w:szCs w:val="28"/>
          <w:lang w:val="en-US"/>
        </w:rPr>
        <w:t>:</w:t>
      </w:r>
    </w:p>
    <w:p w14:paraId="1C1E0E54" w14:textId="0CA296B5" w:rsidR="009B5CC4" w:rsidRDefault="00A11022" w:rsidP="001A1777">
      <w:pPr>
        <w:pStyle w:val="BodyText"/>
        <w:spacing w:before="120"/>
        <w:ind w:firstLine="720"/>
        <w:jc w:val="both"/>
        <w:rPr>
          <w:sz w:val="28"/>
          <w:szCs w:val="28"/>
        </w:rPr>
      </w:pPr>
      <w:r w:rsidRPr="00876D55">
        <w:rPr>
          <w:b/>
          <w:sz w:val="28"/>
          <w:szCs w:val="28"/>
        </w:rPr>
        <w:t>Điều 1</w:t>
      </w:r>
      <w:r w:rsidR="00671159" w:rsidRPr="004E740F">
        <w:rPr>
          <w:b/>
          <w:sz w:val="28"/>
          <w:szCs w:val="28"/>
        </w:rPr>
        <w:t>.</w:t>
      </w:r>
      <w:r w:rsidR="002E2D46" w:rsidRPr="004E740F">
        <w:rPr>
          <w:b/>
          <w:sz w:val="28"/>
          <w:szCs w:val="28"/>
        </w:rPr>
        <w:t xml:space="preserve"> </w:t>
      </w:r>
      <w:r w:rsidR="006E1D65" w:rsidRPr="006E1D65">
        <w:rPr>
          <w:rStyle w:val="apple-converted-space"/>
          <w:b/>
          <w:sz w:val="28"/>
          <w:szCs w:val="28"/>
        </w:rPr>
        <w:t xml:space="preserve">Sửa đổi, bổ sung một số điều của Quy định nguyên tắc, tiêu chí và định mức phân bổ nguồn ngân sách nhà nước thực hiện </w:t>
      </w:r>
      <w:r w:rsidR="0069146F">
        <w:rPr>
          <w:rStyle w:val="apple-converted-space"/>
          <w:b/>
          <w:sz w:val="28"/>
          <w:szCs w:val="28"/>
          <w:lang w:val="en-US"/>
        </w:rPr>
        <w:t>Chương trình mục tiêu quốc gia</w:t>
      </w:r>
      <w:r w:rsidR="006E1D65" w:rsidRPr="006E1D65">
        <w:rPr>
          <w:rStyle w:val="apple-converted-space"/>
          <w:b/>
          <w:sz w:val="28"/>
          <w:szCs w:val="28"/>
        </w:rPr>
        <w:t xml:space="preserve"> phát triển kinh tế -</w:t>
      </w:r>
      <w:r w:rsidR="0069146F">
        <w:rPr>
          <w:rStyle w:val="apple-converted-space"/>
          <w:b/>
          <w:sz w:val="28"/>
          <w:szCs w:val="28"/>
          <w:lang w:val="en-US"/>
        </w:rPr>
        <w:t xml:space="preserve"> </w:t>
      </w:r>
      <w:r w:rsidR="006E1D65" w:rsidRPr="006E1D65">
        <w:rPr>
          <w:rStyle w:val="apple-converted-space"/>
          <w:b/>
          <w:sz w:val="28"/>
          <w:szCs w:val="28"/>
        </w:rPr>
        <w:t>xã hội vùng đồng bào dân tộc thiểu số và</w:t>
      </w:r>
      <w:r w:rsidR="0069146F">
        <w:rPr>
          <w:rStyle w:val="apple-converted-space"/>
          <w:b/>
          <w:sz w:val="28"/>
          <w:szCs w:val="28"/>
          <w:lang w:val="en-US"/>
        </w:rPr>
        <w:t xml:space="preserve"> </w:t>
      </w:r>
      <w:r w:rsidR="006E1D65" w:rsidRPr="006E1D65">
        <w:rPr>
          <w:rStyle w:val="apple-converted-space"/>
          <w:b/>
          <w:sz w:val="28"/>
          <w:szCs w:val="28"/>
        </w:rPr>
        <w:t>mi</w:t>
      </w:r>
      <w:r w:rsidR="004878D3">
        <w:rPr>
          <w:rStyle w:val="apple-converted-space"/>
          <w:b/>
          <w:sz w:val="28"/>
          <w:szCs w:val="28"/>
        </w:rPr>
        <w:t>ền núi giai đoạn 2021-2025 và hằ</w:t>
      </w:r>
      <w:r w:rsidR="006E1D65" w:rsidRPr="006E1D65">
        <w:rPr>
          <w:rStyle w:val="apple-converted-space"/>
          <w:b/>
          <w:sz w:val="28"/>
          <w:szCs w:val="28"/>
        </w:rPr>
        <w:t xml:space="preserve">ng năm trên địa bàn tỉnh Bắc Kạn ban hành kèm theo Nghị quyết số 02/2022/NQ-HĐND ngày 27/4/2022 của HĐND tỉnh </w:t>
      </w:r>
      <w:r w:rsidR="006E1D65" w:rsidRPr="0090472F">
        <w:rPr>
          <w:rStyle w:val="apple-converted-space"/>
          <w:b/>
          <w:i/>
          <w:sz w:val="28"/>
          <w:szCs w:val="28"/>
        </w:rPr>
        <w:t>(sửa đổi, bổ sung bởi Nghị quyết số 18/2022/NQ-HĐND ngày 09/12/2022 của HĐND tỉnh)</w:t>
      </w:r>
      <w:r w:rsidR="00A24CF4" w:rsidRPr="006E1D65">
        <w:rPr>
          <w:rStyle w:val="apple-converted-space"/>
          <w:b/>
          <w:sz w:val="28"/>
          <w:szCs w:val="28"/>
        </w:rPr>
        <w:t xml:space="preserve"> </w:t>
      </w:r>
      <w:r w:rsidR="00A24CF4">
        <w:rPr>
          <w:b/>
          <w:sz w:val="28"/>
          <w:szCs w:val="28"/>
          <w:lang w:val="nl-BE"/>
        </w:rPr>
        <w:t>như sau:</w:t>
      </w:r>
    </w:p>
    <w:p w14:paraId="2BAEA6A8" w14:textId="62F47378" w:rsidR="00671159" w:rsidRPr="00876D55" w:rsidRDefault="009B5CC4" w:rsidP="001A1777">
      <w:pPr>
        <w:spacing w:before="120" w:after="120"/>
        <w:ind w:firstLine="720"/>
        <w:jc w:val="both"/>
        <w:rPr>
          <w:rStyle w:val="BodyText4"/>
          <w:rFonts w:eastAsia="Calibri"/>
          <w:sz w:val="28"/>
          <w:szCs w:val="28"/>
        </w:rPr>
      </w:pPr>
      <w:r w:rsidRPr="004E740F">
        <w:rPr>
          <w:sz w:val="28"/>
          <w:szCs w:val="28"/>
          <w:lang w:eastAsia="x-none"/>
        </w:rPr>
        <w:t xml:space="preserve">1. </w:t>
      </w:r>
      <w:r w:rsidR="004E740F" w:rsidRPr="004E740F">
        <w:rPr>
          <w:sz w:val="28"/>
          <w:szCs w:val="28"/>
          <w:lang w:eastAsia="x-none"/>
        </w:rPr>
        <w:t xml:space="preserve">Sửa đổi, bổ sung khoản </w:t>
      </w:r>
      <w:r w:rsidR="006E1D65">
        <w:rPr>
          <w:sz w:val="28"/>
          <w:szCs w:val="28"/>
          <w:lang w:val="nl-NL"/>
        </w:rPr>
        <w:t>1 Điều 6 Quy định ban hành kèm theo</w:t>
      </w:r>
      <w:r w:rsidR="004E740F" w:rsidRPr="004E740F">
        <w:rPr>
          <w:sz w:val="28"/>
          <w:szCs w:val="28"/>
          <w:lang w:val="nl-NL"/>
        </w:rPr>
        <w:t xml:space="preserve"> Nghị quyết số 02/2022/NQ-HĐND</w:t>
      </w:r>
      <w:r w:rsidR="004E740F">
        <w:rPr>
          <w:sz w:val="28"/>
          <w:szCs w:val="28"/>
          <w:lang w:val="nl-NL"/>
        </w:rPr>
        <w:t>,</w:t>
      </w:r>
      <w:r w:rsidR="004E740F" w:rsidRPr="004E740F">
        <w:rPr>
          <w:sz w:val="28"/>
          <w:szCs w:val="28"/>
          <w:lang w:val="nl-NL"/>
        </w:rPr>
        <w:t xml:space="preserve"> </w:t>
      </w:r>
      <w:r w:rsidR="00671159" w:rsidRPr="004E740F">
        <w:rPr>
          <w:rStyle w:val="BodyText4"/>
          <w:rFonts w:eastAsia="Calibri"/>
          <w:sz w:val="28"/>
          <w:szCs w:val="28"/>
        </w:rPr>
        <w:t>như</w:t>
      </w:r>
      <w:r w:rsidR="00671159" w:rsidRPr="00876D55">
        <w:rPr>
          <w:rStyle w:val="BodyText4"/>
          <w:rFonts w:eastAsia="Calibri"/>
          <w:sz w:val="28"/>
          <w:szCs w:val="28"/>
        </w:rPr>
        <w:t xml:space="preserve"> sau:</w:t>
      </w:r>
    </w:p>
    <w:p w14:paraId="3580403F" w14:textId="77777777" w:rsidR="004E740F" w:rsidRPr="004E740F" w:rsidRDefault="004E740F" w:rsidP="001A1777">
      <w:pPr>
        <w:spacing w:before="120" w:after="120"/>
        <w:ind w:firstLine="720"/>
        <w:jc w:val="both"/>
        <w:rPr>
          <w:sz w:val="28"/>
          <w:szCs w:val="28"/>
          <w:lang w:val="nl-NL"/>
        </w:rPr>
      </w:pPr>
      <w:r w:rsidRPr="004E740F">
        <w:rPr>
          <w:sz w:val="28"/>
          <w:szCs w:val="28"/>
          <w:lang w:val="nl-NL"/>
        </w:rPr>
        <w:t xml:space="preserve">“1. Quy định tỷ lệ vốn đối ứng: Thực hiện bố trí ngân sách địa phương </w:t>
      </w:r>
      <w:r w:rsidRPr="00740A49">
        <w:rPr>
          <w:i/>
          <w:sz w:val="28"/>
          <w:szCs w:val="28"/>
          <w:lang w:val="nl-NL"/>
        </w:rPr>
        <w:t>(nguồn vốn cân đối ngân sách tỉnh)</w:t>
      </w:r>
      <w:r w:rsidRPr="004E740F">
        <w:rPr>
          <w:sz w:val="28"/>
          <w:szCs w:val="28"/>
          <w:lang w:val="nl-NL"/>
        </w:rPr>
        <w:t xml:space="preserve"> giai đoạn 5 năm; hằng năm, ngân sách địa phương </w:t>
      </w:r>
      <w:r w:rsidRPr="00740A49">
        <w:rPr>
          <w:i/>
          <w:sz w:val="28"/>
          <w:szCs w:val="28"/>
          <w:lang w:val="nl-NL"/>
        </w:rPr>
        <w:t>(nguồn vốn cân đối ngân sách tỉnh)</w:t>
      </w:r>
      <w:r w:rsidRPr="004E740F">
        <w:rPr>
          <w:sz w:val="28"/>
          <w:szCs w:val="28"/>
          <w:lang w:val="nl-NL"/>
        </w:rPr>
        <w:t xml:space="preserve"> bố trí đối ứng tối thiểu bằng 05% tổng ngân sách trung ương hỗ trợ thực hiện Chương trình. Về cơ cấu nguồn vốn đối ứng, cơ chế tài chính đối với từng dự án, tiểu dự án thuộc Chương trình thực hiện theo hướng dẫn của Bộ Tài chính và các Bộ, ngành Trung ương”.</w:t>
      </w:r>
    </w:p>
    <w:p w14:paraId="1E0FD294" w14:textId="61184968" w:rsidR="004E740F" w:rsidRDefault="004E740F" w:rsidP="001A1777">
      <w:pPr>
        <w:pStyle w:val="BodyText"/>
        <w:spacing w:before="120"/>
        <w:ind w:firstLine="720"/>
        <w:jc w:val="both"/>
        <w:rPr>
          <w:sz w:val="28"/>
          <w:szCs w:val="28"/>
          <w:lang w:val="en-US"/>
        </w:rPr>
      </w:pPr>
      <w:r w:rsidRPr="004E740F">
        <w:rPr>
          <w:sz w:val="28"/>
          <w:szCs w:val="28"/>
          <w:lang w:val="en-US"/>
        </w:rPr>
        <w:t>2. Sửa đổi</w:t>
      </w:r>
      <w:r w:rsidR="006C0B2C" w:rsidRPr="006C0B2C">
        <w:rPr>
          <w:sz w:val="28"/>
          <w:szCs w:val="28"/>
          <w:lang w:val="en-US"/>
        </w:rPr>
        <w:t xml:space="preserve">, bổ sung </w:t>
      </w:r>
      <w:r w:rsidR="00921E5D">
        <w:rPr>
          <w:sz w:val="28"/>
          <w:szCs w:val="28"/>
          <w:lang w:val="en-US"/>
        </w:rPr>
        <w:t xml:space="preserve">gạch đầu dòng thứ hai </w:t>
      </w:r>
      <w:r w:rsidR="006C0B2C" w:rsidRPr="006C0B2C">
        <w:rPr>
          <w:sz w:val="28"/>
          <w:szCs w:val="28"/>
          <w:lang w:val="en-US"/>
        </w:rPr>
        <w:t>điểm b khoản 2 Điều 9 Quy định ban hành kèm theo Nghị quyết số 02/2022/NQ-HĐND</w:t>
      </w:r>
      <w:r w:rsidR="006C0B2C">
        <w:rPr>
          <w:sz w:val="28"/>
          <w:szCs w:val="28"/>
          <w:lang w:val="en-US"/>
        </w:rPr>
        <w:t xml:space="preserve"> (</w:t>
      </w:r>
      <w:r w:rsidR="006C0B2C" w:rsidRPr="00BE644B">
        <w:rPr>
          <w:i/>
          <w:sz w:val="28"/>
          <w:szCs w:val="28"/>
          <w:lang w:val="en-US"/>
        </w:rPr>
        <w:t xml:space="preserve">sửa đổi, bổ sung tại </w:t>
      </w:r>
      <w:r w:rsidRPr="00BE644B">
        <w:rPr>
          <w:i/>
          <w:sz w:val="28"/>
          <w:szCs w:val="28"/>
          <w:lang w:val="en-US"/>
        </w:rPr>
        <w:t>điểm c khoản 1 Điều 1</w:t>
      </w:r>
      <w:r w:rsidR="006C0B2C" w:rsidRPr="00BE644B">
        <w:rPr>
          <w:i/>
          <w:sz w:val="28"/>
          <w:szCs w:val="28"/>
          <w:lang w:val="en-US"/>
        </w:rPr>
        <w:t xml:space="preserve"> Nghị quyết số 18/2022/NQ-HĐND)</w:t>
      </w:r>
      <w:r w:rsidR="00AB057F">
        <w:rPr>
          <w:sz w:val="28"/>
          <w:szCs w:val="28"/>
          <w:lang w:val="en-US"/>
        </w:rPr>
        <w:t xml:space="preserve"> như sau:</w:t>
      </w:r>
    </w:p>
    <w:p w14:paraId="4EE30E69" w14:textId="23A6C0AC" w:rsidR="00AB057F" w:rsidRDefault="00AB057F" w:rsidP="001A1777">
      <w:pPr>
        <w:spacing w:before="120" w:after="120"/>
        <w:ind w:firstLine="720"/>
        <w:jc w:val="both"/>
        <w:rPr>
          <w:sz w:val="28"/>
          <w:szCs w:val="28"/>
        </w:rPr>
      </w:pPr>
      <w:r w:rsidRPr="00AB057F">
        <w:rPr>
          <w:sz w:val="28"/>
          <w:szCs w:val="28"/>
          <w:lang w:val="nl-BE"/>
        </w:rPr>
        <w:t>“</w:t>
      </w:r>
      <w:r w:rsidRPr="00AB057F">
        <w:rPr>
          <w:sz w:val="28"/>
          <w:szCs w:val="28"/>
          <w:lang w:val="vi-VN"/>
        </w:rPr>
        <w:t>- Phân bổ cho các địa phương</w:t>
      </w:r>
      <w:r w:rsidRPr="00AB057F">
        <w:rPr>
          <w:sz w:val="28"/>
          <w:szCs w:val="28"/>
        </w:rPr>
        <w:t>: Theo tiêu chí và hệ số cụ thể như sau:</w:t>
      </w:r>
    </w:p>
    <w:tbl>
      <w:tblPr>
        <w:tblStyle w:val="TableGrid"/>
        <w:tblW w:w="9355" w:type="dxa"/>
        <w:tblInd w:w="108" w:type="dxa"/>
        <w:tblLook w:val="04A0" w:firstRow="1" w:lastRow="0" w:firstColumn="1" w:lastColumn="0" w:noHBand="0" w:noVBand="1"/>
      </w:tblPr>
      <w:tblGrid>
        <w:gridCol w:w="851"/>
        <w:gridCol w:w="4252"/>
        <w:gridCol w:w="1417"/>
        <w:gridCol w:w="1418"/>
        <w:gridCol w:w="1417"/>
      </w:tblGrid>
      <w:tr w:rsidR="0032058B" w:rsidRPr="00AB057F" w14:paraId="25612D73" w14:textId="77777777" w:rsidTr="00394703">
        <w:trPr>
          <w:trHeight w:val="454"/>
        </w:trPr>
        <w:tc>
          <w:tcPr>
            <w:tcW w:w="851" w:type="dxa"/>
            <w:vAlign w:val="center"/>
          </w:tcPr>
          <w:p w14:paraId="4AB4A296" w14:textId="77777777" w:rsidR="0032058B" w:rsidRPr="00AB057F" w:rsidRDefault="0032058B" w:rsidP="00394703">
            <w:pPr>
              <w:jc w:val="center"/>
              <w:rPr>
                <w:b/>
                <w:sz w:val="26"/>
                <w:szCs w:val="26"/>
              </w:rPr>
            </w:pPr>
            <w:r w:rsidRPr="00AB057F">
              <w:rPr>
                <w:b/>
                <w:sz w:val="26"/>
                <w:szCs w:val="26"/>
              </w:rPr>
              <w:t>TT</w:t>
            </w:r>
          </w:p>
        </w:tc>
        <w:tc>
          <w:tcPr>
            <w:tcW w:w="4252" w:type="dxa"/>
            <w:vAlign w:val="center"/>
          </w:tcPr>
          <w:p w14:paraId="0ECE414B" w14:textId="77777777" w:rsidR="0032058B" w:rsidRPr="00AB057F" w:rsidRDefault="0032058B" w:rsidP="00394703">
            <w:pPr>
              <w:jc w:val="center"/>
              <w:rPr>
                <w:b/>
                <w:sz w:val="26"/>
                <w:szCs w:val="26"/>
              </w:rPr>
            </w:pPr>
            <w:r w:rsidRPr="00AB057F">
              <w:rPr>
                <w:b/>
                <w:sz w:val="26"/>
                <w:szCs w:val="26"/>
              </w:rPr>
              <w:t>Nội dung tiêu chí</w:t>
            </w:r>
          </w:p>
        </w:tc>
        <w:tc>
          <w:tcPr>
            <w:tcW w:w="1417" w:type="dxa"/>
            <w:vAlign w:val="center"/>
          </w:tcPr>
          <w:p w14:paraId="19AB83D5" w14:textId="77777777" w:rsidR="0032058B" w:rsidRPr="00AB057F" w:rsidRDefault="0032058B" w:rsidP="00394703">
            <w:pPr>
              <w:jc w:val="center"/>
              <w:rPr>
                <w:b/>
                <w:sz w:val="26"/>
                <w:szCs w:val="26"/>
              </w:rPr>
            </w:pPr>
            <w:r w:rsidRPr="00AB057F">
              <w:rPr>
                <w:b/>
                <w:sz w:val="26"/>
                <w:szCs w:val="26"/>
              </w:rPr>
              <w:t>Điểm</w:t>
            </w:r>
          </w:p>
        </w:tc>
        <w:tc>
          <w:tcPr>
            <w:tcW w:w="1418" w:type="dxa"/>
            <w:vAlign w:val="center"/>
          </w:tcPr>
          <w:p w14:paraId="63ED54F3" w14:textId="77777777" w:rsidR="0032058B" w:rsidRPr="00AB057F" w:rsidRDefault="0032058B" w:rsidP="00394703">
            <w:pPr>
              <w:jc w:val="center"/>
              <w:rPr>
                <w:b/>
                <w:sz w:val="26"/>
                <w:szCs w:val="26"/>
              </w:rPr>
            </w:pPr>
            <w:r w:rsidRPr="00AB057F">
              <w:rPr>
                <w:b/>
                <w:sz w:val="26"/>
                <w:szCs w:val="26"/>
              </w:rPr>
              <w:t>Số lượng</w:t>
            </w:r>
          </w:p>
        </w:tc>
        <w:tc>
          <w:tcPr>
            <w:tcW w:w="1417" w:type="dxa"/>
            <w:vAlign w:val="center"/>
          </w:tcPr>
          <w:p w14:paraId="22E0CE90" w14:textId="77777777" w:rsidR="0032058B" w:rsidRPr="00AB057F" w:rsidRDefault="0032058B" w:rsidP="00394703">
            <w:pPr>
              <w:jc w:val="center"/>
              <w:rPr>
                <w:b/>
                <w:sz w:val="26"/>
                <w:szCs w:val="26"/>
              </w:rPr>
            </w:pPr>
            <w:r w:rsidRPr="00AB057F">
              <w:rPr>
                <w:b/>
                <w:sz w:val="26"/>
                <w:szCs w:val="26"/>
              </w:rPr>
              <w:t>Tổng điểm</w:t>
            </w:r>
          </w:p>
        </w:tc>
      </w:tr>
      <w:tr w:rsidR="0032058B" w:rsidRPr="00AB057F" w14:paraId="5B538776" w14:textId="77777777" w:rsidTr="00394703">
        <w:trPr>
          <w:trHeight w:val="454"/>
        </w:trPr>
        <w:tc>
          <w:tcPr>
            <w:tcW w:w="851" w:type="dxa"/>
            <w:vAlign w:val="center"/>
          </w:tcPr>
          <w:p w14:paraId="69E5220D" w14:textId="77777777" w:rsidR="0032058B" w:rsidRPr="00AB057F" w:rsidRDefault="0032058B" w:rsidP="00394703">
            <w:pPr>
              <w:jc w:val="center"/>
              <w:rPr>
                <w:sz w:val="26"/>
                <w:szCs w:val="26"/>
              </w:rPr>
            </w:pPr>
            <w:r w:rsidRPr="00AB057F">
              <w:rPr>
                <w:sz w:val="26"/>
                <w:szCs w:val="26"/>
              </w:rPr>
              <w:t>1</w:t>
            </w:r>
          </w:p>
        </w:tc>
        <w:tc>
          <w:tcPr>
            <w:tcW w:w="4252" w:type="dxa"/>
            <w:vAlign w:val="center"/>
          </w:tcPr>
          <w:p w14:paraId="16584BF4" w14:textId="77777777" w:rsidR="0032058B" w:rsidRPr="00AB057F" w:rsidRDefault="0032058B" w:rsidP="00394703">
            <w:pPr>
              <w:rPr>
                <w:sz w:val="26"/>
                <w:szCs w:val="26"/>
              </w:rPr>
            </w:pPr>
            <w:r w:rsidRPr="00AB057F">
              <w:rPr>
                <w:sz w:val="26"/>
                <w:szCs w:val="26"/>
              </w:rPr>
              <w:t xml:space="preserve">Mỗi xã ĐBKK </w:t>
            </w:r>
            <w:r w:rsidRPr="00740A49">
              <w:rPr>
                <w:i/>
                <w:sz w:val="26"/>
                <w:szCs w:val="26"/>
              </w:rPr>
              <w:t>(xã khu vực III)</w:t>
            </w:r>
          </w:p>
        </w:tc>
        <w:tc>
          <w:tcPr>
            <w:tcW w:w="1417" w:type="dxa"/>
            <w:vAlign w:val="center"/>
          </w:tcPr>
          <w:p w14:paraId="54669373" w14:textId="77777777" w:rsidR="0032058B" w:rsidRPr="00AB057F" w:rsidRDefault="0032058B" w:rsidP="00394703">
            <w:pPr>
              <w:jc w:val="center"/>
              <w:rPr>
                <w:color w:val="000000"/>
              </w:rPr>
            </w:pPr>
            <w:r w:rsidRPr="00AB057F">
              <w:rPr>
                <w:color w:val="000000"/>
              </w:rPr>
              <w:t>28</w:t>
            </w:r>
          </w:p>
        </w:tc>
        <w:tc>
          <w:tcPr>
            <w:tcW w:w="1418" w:type="dxa"/>
            <w:vAlign w:val="center"/>
          </w:tcPr>
          <w:p w14:paraId="7E338B60" w14:textId="77777777" w:rsidR="0032058B" w:rsidRPr="00AB057F" w:rsidRDefault="0032058B" w:rsidP="00394703">
            <w:pPr>
              <w:jc w:val="center"/>
              <w:rPr>
                <w:sz w:val="26"/>
                <w:szCs w:val="26"/>
              </w:rPr>
            </w:pPr>
            <w:r w:rsidRPr="00AB057F">
              <w:rPr>
                <w:sz w:val="26"/>
                <w:szCs w:val="26"/>
              </w:rPr>
              <w:t>a</w:t>
            </w:r>
          </w:p>
        </w:tc>
        <w:tc>
          <w:tcPr>
            <w:tcW w:w="1417" w:type="dxa"/>
            <w:vAlign w:val="center"/>
          </w:tcPr>
          <w:p w14:paraId="1A76D199" w14:textId="77777777" w:rsidR="0032058B" w:rsidRPr="00AB057F" w:rsidRDefault="0032058B" w:rsidP="00394703">
            <w:pPr>
              <w:jc w:val="center"/>
              <w:rPr>
                <w:sz w:val="26"/>
                <w:szCs w:val="26"/>
              </w:rPr>
            </w:pPr>
            <w:r w:rsidRPr="00AB057F">
              <w:rPr>
                <w:sz w:val="26"/>
                <w:szCs w:val="26"/>
              </w:rPr>
              <w:t>28 x a</w:t>
            </w:r>
          </w:p>
        </w:tc>
      </w:tr>
      <w:tr w:rsidR="0032058B" w:rsidRPr="00AB057F" w14:paraId="6D110A1E" w14:textId="77777777" w:rsidTr="00394703">
        <w:trPr>
          <w:trHeight w:val="1361"/>
        </w:trPr>
        <w:tc>
          <w:tcPr>
            <w:tcW w:w="851" w:type="dxa"/>
            <w:vAlign w:val="center"/>
          </w:tcPr>
          <w:p w14:paraId="2E80B281" w14:textId="77777777" w:rsidR="0032058B" w:rsidRPr="00AB057F" w:rsidRDefault="0032058B" w:rsidP="00394703">
            <w:pPr>
              <w:jc w:val="center"/>
              <w:rPr>
                <w:sz w:val="26"/>
                <w:szCs w:val="26"/>
              </w:rPr>
            </w:pPr>
            <w:r w:rsidRPr="00AB057F">
              <w:rPr>
                <w:sz w:val="26"/>
                <w:szCs w:val="26"/>
              </w:rPr>
              <w:t>2</w:t>
            </w:r>
          </w:p>
        </w:tc>
        <w:tc>
          <w:tcPr>
            <w:tcW w:w="4252" w:type="dxa"/>
            <w:vAlign w:val="center"/>
          </w:tcPr>
          <w:p w14:paraId="1A4CC347" w14:textId="2D65304C" w:rsidR="0032058B" w:rsidRPr="00AB057F" w:rsidRDefault="0032058B" w:rsidP="00394703">
            <w:pPr>
              <w:rPr>
                <w:sz w:val="26"/>
                <w:szCs w:val="26"/>
              </w:rPr>
            </w:pPr>
            <w:r w:rsidRPr="00AB057F">
              <w:rPr>
                <w:sz w:val="26"/>
                <w:szCs w:val="26"/>
              </w:rPr>
              <w:t xml:space="preserve">Mỗi thôn ĐBKK không thuộc xã khu vực III </w:t>
            </w:r>
            <w:r w:rsidR="00A178F1">
              <w:rPr>
                <w:i/>
                <w:sz w:val="26"/>
                <w:szCs w:val="26"/>
              </w:rPr>
              <w:t>(s</w:t>
            </w:r>
            <w:r w:rsidRPr="00A178F1">
              <w:rPr>
                <w:i/>
                <w:sz w:val="26"/>
                <w:szCs w:val="26"/>
              </w:rPr>
              <w:t>ố thôn ĐBKK được tính điểm phân bổ vốn không quá 04 thôn/xã)</w:t>
            </w:r>
          </w:p>
        </w:tc>
        <w:tc>
          <w:tcPr>
            <w:tcW w:w="1417" w:type="dxa"/>
            <w:vAlign w:val="center"/>
          </w:tcPr>
          <w:p w14:paraId="0DEC280E" w14:textId="77777777" w:rsidR="0032058B" w:rsidRPr="00AB057F" w:rsidRDefault="0032058B" w:rsidP="00394703">
            <w:pPr>
              <w:jc w:val="center"/>
              <w:rPr>
                <w:color w:val="000000"/>
              </w:rPr>
            </w:pPr>
            <w:r w:rsidRPr="00AB057F">
              <w:rPr>
                <w:color w:val="000000"/>
              </w:rPr>
              <w:t>5</w:t>
            </w:r>
          </w:p>
        </w:tc>
        <w:tc>
          <w:tcPr>
            <w:tcW w:w="1418" w:type="dxa"/>
            <w:vAlign w:val="center"/>
          </w:tcPr>
          <w:p w14:paraId="37C94979" w14:textId="77777777" w:rsidR="0032058B" w:rsidRPr="00AB057F" w:rsidRDefault="0032058B" w:rsidP="00394703">
            <w:pPr>
              <w:jc w:val="center"/>
              <w:rPr>
                <w:sz w:val="26"/>
                <w:szCs w:val="26"/>
              </w:rPr>
            </w:pPr>
            <w:r w:rsidRPr="00AB057F">
              <w:rPr>
                <w:sz w:val="26"/>
                <w:szCs w:val="26"/>
              </w:rPr>
              <w:t>b</w:t>
            </w:r>
          </w:p>
        </w:tc>
        <w:tc>
          <w:tcPr>
            <w:tcW w:w="1417" w:type="dxa"/>
            <w:vAlign w:val="center"/>
          </w:tcPr>
          <w:p w14:paraId="40147D20" w14:textId="77777777" w:rsidR="0032058B" w:rsidRPr="00AB057F" w:rsidRDefault="0032058B" w:rsidP="00394703">
            <w:pPr>
              <w:jc w:val="center"/>
              <w:rPr>
                <w:sz w:val="26"/>
                <w:szCs w:val="26"/>
              </w:rPr>
            </w:pPr>
            <w:r w:rsidRPr="00AB057F">
              <w:rPr>
                <w:sz w:val="26"/>
                <w:szCs w:val="26"/>
              </w:rPr>
              <w:t>5 x b</w:t>
            </w:r>
          </w:p>
        </w:tc>
      </w:tr>
      <w:tr w:rsidR="0032058B" w:rsidRPr="00AB057F" w14:paraId="6607CCD6" w14:textId="77777777" w:rsidTr="00394703">
        <w:trPr>
          <w:trHeight w:val="454"/>
        </w:trPr>
        <w:tc>
          <w:tcPr>
            <w:tcW w:w="851" w:type="dxa"/>
            <w:vAlign w:val="center"/>
          </w:tcPr>
          <w:p w14:paraId="58BFE8A1" w14:textId="77777777" w:rsidR="0032058B" w:rsidRPr="00AB057F" w:rsidRDefault="0032058B" w:rsidP="00394703">
            <w:pPr>
              <w:jc w:val="center"/>
              <w:rPr>
                <w:sz w:val="26"/>
                <w:szCs w:val="26"/>
              </w:rPr>
            </w:pPr>
            <w:r w:rsidRPr="00AB057F">
              <w:rPr>
                <w:sz w:val="26"/>
                <w:szCs w:val="26"/>
              </w:rPr>
              <w:t>3</w:t>
            </w:r>
          </w:p>
        </w:tc>
        <w:tc>
          <w:tcPr>
            <w:tcW w:w="4252" w:type="dxa"/>
            <w:vAlign w:val="center"/>
          </w:tcPr>
          <w:p w14:paraId="554C407E" w14:textId="77777777" w:rsidR="0032058B" w:rsidRPr="00AB057F" w:rsidRDefault="0032058B" w:rsidP="00394703">
            <w:pPr>
              <w:rPr>
                <w:sz w:val="26"/>
                <w:szCs w:val="26"/>
              </w:rPr>
            </w:pPr>
            <w:r w:rsidRPr="00AB057F">
              <w:rPr>
                <w:sz w:val="26"/>
                <w:szCs w:val="26"/>
              </w:rPr>
              <w:t>Xã ĐBKK đồng thời là xã ATK</w:t>
            </w:r>
          </w:p>
        </w:tc>
        <w:tc>
          <w:tcPr>
            <w:tcW w:w="1417" w:type="dxa"/>
            <w:vAlign w:val="center"/>
          </w:tcPr>
          <w:p w14:paraId="6952F564" w14:textId="77777777" w:rsidR="0032058B" w:rsidRPr="00AB057F" w:rsidRDefault="0032058B" w:rsidP="00394703">
            <w:pPr>
              <w:jc w:val="center"/>
              <w:rPr>
                <w:color w:val="000000"/>
              </w:rPr>
            </w:pPr>
            <w:r w:rsidRPr="00AB057F">
              <w:rPr>
                <w:color w:val="000000"/>
              </w:rPr>
              <w:t>2</w:t>
            </w:r>
          </w:p>
        </w:tc>
        <w:tc>
          <w:tcPr>
            <w:tcW w:w="1418" w:type="dxa"/>
            <w:vAlign w:val="center"/>
          </w:tcPr>
          <w:p w14:paraId="2E9CF271" w14:textId="77777777" w:rsidR="0032058B" w:rsidRPr="00AB057F" w:rsidRDefault="0032058B" w:rsidP="00394703">
            <w:pPr>
              <w:jc w:val="center"/>
              <w:rPr>
                <w:sz w:val="26"/>
                <w:szCs w:val="26"/>
              </w:rPr>
            </w:pPr>
            <w:r w:rsidRPr="00AB057F">
              <w:rPr>
                <w:sz w:val="26"/>
                <w:szCs w:val="26"/>
              </w:rPr>
              <w:t>c</w:t>
            </w:r>
          </w:p>
        </w:tc>
        <w:tc>
          <w:tcPr>
            <w:tcW w:w="1417" w:type="dxa"/>
            <w:vAlign w:val="center"/>
          </w:tcPr>
          <w:p w14:paraId="560DAF38" w14:textId="77777777" w:rsidR="0032058B" w:rsidRPr="00AB057F" w:rsidRDefault="0032058B" w:rsidP="00394703">
            <w:pPr>
              <w:jc w:val="center"/>
              <w:rPr>
                <w:sz w:val="26"/>
                <w:szCs w:val="26"/>
              </w:rPr>
            </w:pPr>
            <w:r w:rsidRPr="00AB057F">
              <w:rPr>
                <w:sz w:val="26"/>
                <w:szCs w:val="26"/>
              </w:rPr>
              <w:t>2 x c</w:t>
            </w:r>
          </w:p>
        </w:tc>
      </w:tr>
      <w:tr w:rsidR="0032058B" w:rsidRPr="00AB057F" w14:paraId="3B441CE1" w14:textId="77777777" w:rsidTr="00394703">
        <w:trPr>
          <w:trHeight w:val="454"/>
        </w:trPr>
        <w:tc>
          <w:tcPr>
            <w:tcW w:w="851" w:type="dxa"/>
            <w:vAlign w:val="center"/>
          </w:tcPr>
          <w:p w14:paraId="544A113F" w14:textId="77777777" w:rsidR="0032058B" w:rsidRPr="00AB057F" w:rsidRDefault="0032058B" w:rsidP="00394703">
            <w:pPr>
              <w:jc w:val="center"/>
              <w:rPr>
                <w:sz w:val="26"/>
                <w:szCs w:val="26"/>
              </w:rPr>
            </w:pPr>
            <w:r w:rsidRPr="00AB057F">
              <w:rPr>
                <w:sz w:val="26"/>
                <w:szCs w:val="26"/>
              </w:rPr>
              <w:t>4</w:t>
            </w:r>
          </w:p>
        </w:tc>
        <w:tc>
          <w:tcPr>
            <w:tcW w:w="4252" w:type="dxa"/>
            <w:vAlign w:val="center"/>
          </w:tcPr>
          <w:p w14:paraId="3884801E" w14:textId="77777777" w:rsidR="0032058B" w:rsidRPr="00AB057F" w:rsidRDefault="0032058B" w:rsidP="00394703">
            <w:pPr>
              <w:rPr>
                <w:sz w:val="26"/>
                <w:szCs w:val="26"/>
              </w:rPr>
            </w:pPr>
            <w:r w:rsidRPr="00AB057F">
              <w:rPr>
                <w:sz w:val="26"/>
                <w:szCs w:val="26"/>
              </w:rPr>
              <w:t>Cứ 1% tỷ lệ hộ nghèo của xã ĐBKK</w:t>
            </w:r>
          </w:p>
        </w:tc>
        <w:tc>
          <w:tcPr>
            <w:tcW w:w="1417" w:type="dxa"/>
            <w:vAlign w:val="center"/>
          </w:tcPr>
          <w:p w14:paraId="4E33DDC2" w14:textId="77777777" w:rsidR="0032058B" w:rsidRPr="00AB057F" w:rsidRDefault="0032058B" w:rsidP="00394703">
            <w:pPr>
              <w:jc w:val="center"/>
              <w:rPr>
                <w:color w:val="000000"/>
              </w:rPr>
            </w:pPr>
            <w:r w:rsidRPr="00AB057F">
              <w:rPr>
                <w:color w:val="000000"/>
              </w:rPr>
              <w:t>0,15</w:t>
            </w:r>
          </w:p>
        </w:tc>
        <w:tc>
          <w:tcPr>
            <w:tcW w:w="1418" w:type="dxa"/>
            <w:vAlign w:val="center"/>
          </w:tcPr>
          <w:p w14:paraId="36CF33AB" w14:textId="77777777" w:rsidR="0032058B" w:rsidRPr="00AB057F" w:rsidRDefault="0032058B" w:rsidP="00394703">
            <w:pPr>
              <w:jc w:val="center"/>
              <w:rPr>
                <w:sz w:val="26"/>
                <w:szCs w:val="26"/>
              </w:rPr>
            </w:pPr>
            <w:r w:rsidRPr="00AB057F">
              <w:rPr>
                <w:sz w:val="26"/>
                <w:szCs w:val="26"/>
              </w:rPr>
              <w:t>d</w:t>
            </w:r>
          </w:p>
        </w:tc>
        <w:tc>
          <w:tcPr>
            <w:tcW w:w="1417" w:type="dxa"/>
            <w:vAlign w:val="center"/>
          </w:tcPr>
          <w:p w14:paraId="45FDF8F1" w14:textId="77777777" w:rsidR="0032058B" w:rsidRPr="00AB057F" w:rsidRDefault="0032058B" w:rsidP="00394703">
            <w:pPr>
              <w:jc w:val="center"/>
              <w:rPr>
                <w:sz w:val="26"/>
                <w:szCs w:val="26"/>
              </w:rPr>
            </w:pPr>
            <w:r w:rsidRPr="00AB057F">
              <w:rPr>
                <w:sz w:val="26"/>
                <w:szCs w:val="26"/>
              </w:rPr>
              <w:t>0,15 x d</w:t>
            </w:r>
          </w:p>
        </w:tc>
      </w:tr>
      <w:tr w:rsidR="0032058B" w:rsidRPr="00AB057F" w14:paraId="788AAFBD" w14:textId="77777777" w:rsidTr="00394703">
        <w:trPr>
          <w:trHeight w:val="454"/>
        </w:trPr>
        <w:tc>
          <w:tcPr>
            <w:tcW w:w="5103" w:type="dxa"/>
            <w:gridSpan w:val="2"/>
            <w:vAlign w:val="center"/>
          </w:tcPr>
          <w:p w14:paraId="3F14A9B9" w14:textId="77777777" w:rsidR="0032058B" w:rsidRPr="00AB057F" w:rsidRDefault="0032058B" w:rsidP="00394703">
            <w:pPr>
              <w:jc w:val="center"/>
              <w:rPr>
                <w:b/>
                <w:sz w:val="26"/>
                <w:szCs w:val="26"/>
              </w:rPr>
            </w:pPr>
            <w:r w:rsidRPr="00AB057F">
              <w:rPr>
                <w:b/>
                <w:sz w:val="26"/>
                <w:szCs w:val="26"/>
              </w:rPr>
              <w:t>Tổng cộng điểm</w:t>
            </w:r>
          </w:p>
        </w:tc>
        <w:tc>
          <w:tcPr>
            <w:tcW w:w="1417" w:type="dxa"/>
            <w:vAlign w:val="center"/>
          </w:tcPr>
          <w:p w14:paraId="16BFEAB6" w14:textId="77777777" w:rsidR="0032058B" w:rsidRPr="00AB057F" w:rsidRDefault="0032058B" w:rsidP="00394703">
            <w:pPr>
              <w:jc w:val="center"/>
              <w:rPr>
                <w:b/>
                <w:sz w:val="26"/>
                <w:szCs w:val="26"/>
              </w:rPr>
            </w:pPr>
          </w:p>
        </w:tc>
        <w:tc>
          <w:tcPr>
            <w:tcW w:w="1418" w:type="dxa"/>
            <w:vAlign w:val="center"/>
          </w:tcPr>
          <w:p w14:paraId="5B9C0D0D" w14:textId="77777777" w:rsidR="0032058B" w:rsidRPr="00AB057F" w:rsidRDefault="0032058B" w:rsidP="00394703">
            <w:pPr>
              <w:jc w:val="center"/>
              <w:rPr>
                <w:b/>
                <w:sz w:val="26"/>
                <w:szCs w:val="26"/>
              </w:rPr>
            </w:pPr>
          </w:p>
        </w:tc>
        <w:tc>
          <w:tcPr>
            <w:tcW w:w="1417" w:type="dxa"/>
            <w:vAlign w:val="center"/>
          </w:tcPr>
          <w:p w14:paraId="0CAD89C3" w14:textId="77777777" w:rsidR="0032058B" w:rsidRPr="00AB057F" w:rsidRDefault="0032058B" w:rsidP="00394703">
            <w:pPr>
              <w:jc w:val="center"/>
              <w:rPr>
                <w:b/>
                <w:sz w:val="26"/>
                <w:szCs w:val="26"/>
              </w:rPr>
            </w:pPr>
            <w:r w:rsidRPr="00AB057F">
              <w:rPr>
                <w:b/>
                <w:sz w:val="26"/>
                <w:szCs w:val="26"/>
              </w:rPr>
              <w:t>X</w:t>
            </w:r>
            <w:r w:rsidRPr="00AB057F">
              <w:rPr>
                <w:b/>
                <w:sz w:val="26"/>
                <w:szCs w:val="26"/>
                <w:vertAlign w:val="subscript"/>
              </w:rPr>
              <w:t>k,i</w:t>
            </w:r>
          </w:p>
        </w:tc>
      </w:tr>
    </w:tbl>
    <w:p w14:paraId="1376A6CB" w14:textId="4AA841C8" w:rsidR="00AB057F" w:rsidRPr="002E1CFA" w:rsidRDefault="00AB057F" w:rsidP="001A1777">
      <w:pPr>
        <w:shd w:val="clear" w:color="auto" w:fill="FFFFFF"/>
        <w:spacing w:before="120" w:after="120"/>
        <w:ind w:firstLine="720"/>
        <w:jc w:val="both"/>
        <w:rPr>
          <w:bCs/>
          <w:sz w:val="28"/>
          <w:szCs w:val="28"/>
        </w:rPr>
      </w:pPr>
      <w:r w:rsidRPr="002E1CFA">
        <w:rPr>
          <w:bCs/>
          <w:sz w:val="28"/>
          <w:szCs w:val="28"/>
        </w:rPr>
        <w:lastRenderedPageBreak/>
        <w:t xml:space="preserve">Xã </w:t>
      </w:r>
      <w:r w:rsidR="00E13210">
        <w:rPr>
          <w:bCs/>
          <w:sz w:val="28"/>
          <w:szCs w:val="28"/>
        </w:rPr>
        <w:t>đặc biệt khó khăn</w:t>
      </w:r>
      <w:r w:rsidRPr="002E1CFA">
        <w:rPr>
          <w:bCs/>
          <w:sz w:val="28"/>
          <w:szCs w:val="28"/>
        </w:rPr>
        <w:t xml:space="preserve"> được xác định theo Quyết định số 861/QĐ-TTg ngày 04</w:t>
      </w:r>
      <w:r w:rsidR="0069132F">
        <w:rPr>
          <w:bCs/>
          <w:sz w:val="28"/>
          <w:szCs w:val="28"/>
        </w:rPr>
        <w:t xml:space="preserve"> tháng </w:t>
      </w:r>
      <w:r w:rsidRPr="002E1CFA">
        <w:rPr>
          <w:bCs/>
          <w:sz w:val="28"/>
          <w:szCs w:val="28"/>
        </w:rPr>
        <w:t>6</w:t>
      </w:r>
      <w:r w:rsidR="0069132F">
        <w:rPr>
          <w:bCs/>
          <w:sz w:val="28"/>
          <w:szCs w:val="28"/>
        </w:rPr>
        <w:t xml:space="preserve"> năm </w:t>
      </w:r>
      <w:r w:rsidRPr="002E1CFA">
        <w:rPr>
          <w:bCs/>
          <w:sz w:val="28"/>
          <w:szCs w:val="28"/>
        </w:rPr>
        <w:t xml:space="preserve">2021 và các </w:t>
      </w:r>
      <w:r w:rsidR="0069132F">
        <w:rPr>
          <w:bCs/>
          <w:sz w:val="28"/>
          <w:szCs w:val="28"/>
        </w:rPr>
        <w:t>q</w:t>
      </w:r>
      <w:r w:rsidRPr="002E1CFA">
        <w:rPr>
          <w:bCs/>
          <w:sz w:val="28"/>
          <w:szCs w:val="28"/>
        </w:rPr>
        <w:t xml:space="preserve">uyết định sửa đổi, bổ sung </w:t>
      </w:r>
      <w:r w:rsidRPr="00740A49">
        <w:rPr>
          <w:bCs/>
          <w:i/>
          <w:sz w:val="28"/>
          <w:szCs w:val="28"/>
        </w:rPr>
        <w:t>(nếu có)</w:t>
      </w:r>
      <w:r w:rsidRPr="002E1CFA">
        <w:rPr>
          <w:bCs/>
          <w:sz w:val="28"/>
          <w:szCs w:val="28"/>
        </w:rPr>
        <w:t>; xã ATK được xác định theo </w:t>
      </w:r>
      <w:r w:rsidR="00B656A1">
        <w:rPr>
          <w:bCs/>
          <w:sz w:val="28"/>
          <w:szCs w:val="28"/>
        </w:rPr>
        <w:t>q</w:t>
      </w:r>
      <w:r w:rsidRPr="002E1CFA">
        <w:rPr>
          <w:bCs/>
          <w:sz w:val="28"/>
          <w:szCs w:val="28"/>
        </w:rPr>
        <w:t xml:space="preserve">uyết định của Thủ tướng Chính phủ; thôn </w:t>
      </w:r>
      <w:r w:rsidR="008920B5" w:rsidRPr="008920B5">
        <w:rPr>
          <w:bCs/>
          <w:sz w:val="28"/>
          <w:szCs w:val="28"/>
        </w:rPr>
        <w:t>đặc biệt khó khăn</w:t>
      </w:r>
      <w:r w:rsidRPr="002E1CFA">
        <w:rPr>
          <w:bCs/>
          <w:sz w:val="28"/>
          <w:szCs w:val="28"/>
        </w:rPr>
        <w:t xml:space="preserve"> không thuộc xã khu vực III được xác định theo Quyết định số 612/QĐ-UBDT ngày 16</w:t>
      </w:r>
      <w:r w:rsidR="00D34737">
        <w:rPr>
          <w:bCs/>
          <w:sz w:val="28"/>
          <w:szCs w:val="28"/>
        </w:rPr>
        <w:t xml:space="preserve"> tháng </w:t>
      </w:r>
      <w:r w:rsidRPr="002E1CFA">
        <w:rPr>
          <w:bCs/>
          <w:sz w:val="28"/>
          <w:szCs w:val="28"/>
        </w:rPr>
        <w:t>9</w:t>
      </w:r>
      <w:r w:rsidR="00D34737">
        <w:rPr>
          <w:bCs/>
          <w:sz w:val="28"/>
          <w:szCs w:val="28"/>
        </w:rPr>
        <w:t xml:space="preserve"> năm </w:t>
      </w:r>
      <w:r w:rsidRPr="002E1CFA">
        <w:rPr>
          <w:bCs/>
          <w:sz w:val="28"/>
          <w:szCs w:val="28"/>
        </w:rPr>
        <w:t xml:space="preserve">2021 và các </w:t>
      </w:r>
      <w:r w:rsidR="00D34737">
        <w:rPr>
          <w:bCs/>
          <w:sz w:val="28"/>
          <w:szCs w:val="28"/>
        </w:rPr>
        <w:t>q</w:t>
      </w:r>
      <w:r w:rsidRPr="002E1CFA">
        <w:rPr>
          <w:bCs/>
          <w:sz w:val="28"/>
          <w:szCs w:val="28"/>
        </w:rPr>
        <w:t xml:space="preserve">uyết định sửa đổi, bổ sung </w:t>
      </w:r>
      <w:r w:rsidRPr="00740A49">
        <w:rPr>
          <w:bCs/>
          <w:i/>
          <w:sz w:val="28"/>
          <w:szCs w:val="28"/>
        </w:rPr>
        <w:t>(nếu có)</w:t>
      </w:r>
      <w:r w:rsidRPr="002E1CFA">
        <w:rPr>
          <w:bCs/>
          <w:sz w:val="28"/>
          <w:szCs w:val="28"/>
        </w:rPr>
        <w:t xml:space="preserve">; tỷ lệ hộ nghèo của từng xã thuộc diện đầu tư của </w:t>
      </w:r>
      <w:r w:rsidR="00D34737">
        <w:rPr>
          <w:bCs/>
          <w:sz w:val="28"/>
          <w:szCs w:val="28"/>
        </w:rPr>
        <w:t>C</w:t>
      </w:r>
      <w:r w:rsidRPr="002E1CFA">
        <w:rPr>
          <w:bCs/>
          <w:sz w:val="28"/>
          <w:szCs w:val="28"/>
        </w:rPr>
        <w:t xml:space="preserve">hương trình được xác định theo số liệu để phân định xã khu vực III, khu vực II, khu vực I vùng </w:t>
      </w:r>
      <w:r w:rsidR="009A22E9">
        <w:rPr>
          <w:bCs/>
          <w:sz w:val="28"/>
          <w:szCs w:val="28"/>
        </w:rPr>
        <w:t>dân tộc thiểu số và miền núi</w:t>
      </w:r>
      <w:r w:rsidRPr="002E1CFA">
        <w:rPr>
          <w:bCs/>
          <w:sz w:val="28"/>
          <w:szCs w:val="28"/>
        </w:rPr>
        <w:t xml:space="preserve"> giai đoạn 2021-2025 theo Quyết định số 861/QĐ-TTg ngày 04</w:t>
      </w:r>
      <w:r w:rsidR="009A22E9">
        <w:rPr>
          <w:bCs/>
          <w:sz w:val="28"/>
          <w:szCs w:val="28"/>
        </w:rPr>
        <w:t xml:space="preserve"> tháng </w:t>
      </w:r>
      <w:r w:rsidRPr="002E1CFA">
        <w:rPr>
          <w:bCs/>
          <w:sz w:val="28"/>
          <w:szCs w:val="28"/>
        </w:rPr>
        <w:t>6</w:t>
      </w:r>
      <w:r w:rsidR="009A22E9">
        <w:rPr>
          <w:bCs/>
          <w:sz w:val="28"/>
          <w:szCs w:val="28"/>
        </w:rPr>
        <w:t xml:space="preserve"> năm </w:t>
      </w:r>
      <w:r w:rsidRPr="002E1CFA">
        <w:rPr>
          <w:bCs/>
          <w:sz w:val="28"/>
          <w:szCs w:val="28"/>
        </w:rPr>
        <w:t>2021</w:t>
      </w:r>
      <w:r>
        <w:rPr>
          <w:bCs/>
          <w:sz w:val="28"/>
          <w:szCs w:val="28"/>
        </w:rPr>
        <w:t>”</w:t>
      </w:r>
      <w:r w:rsidRPr="002E1CFA">
        <w:rPr>
          <w:bCs/>
          <w:sz w:val="28"/>
          <w:szCs w:val="28"/>
        </w:rPr>
        <w:t xml:space="preserve">. </w:t>
      </w:r>
    </w:p>
    <w:p w14:paraId="2D47DF86" w14:textId="7BF9FD5D" w:rsidR="001212C4" w:rsidRDefault="001212C4" w:rsidP="001A1777">
      <w:pPr>
        <w:pStyle w:val="BodyText"/>
        <w:spacing w:before="120"/>
        <w:ind w:firstLine="720"/>
        <w:jc w:val="both"/>
        <w:rPr>
          <w:sz w:val="28"/>
          <w:szCs w:val="28"/>
          <w:lang w:val="nl-NL"/>
        </w:rPr>
      </w:pPr>
      <w:r w:rsidRPr="001212C4">
        <w:rPr>
          <w:sz w:val="28"/>
          <w:szCs w:val="28"/>
          <w:lang w:val="nl-BE"/>
        </w:rPr>
        <w:t>3. Sửa đổi</w:t>
      </w:r>
      <w:r w:rsidR="00B90558">
        <w:rPr>
          <w:sz w:val="28"/>
          <w:szCs w:val="28"/>
          <w:lang w:val="nl-BE"/>
        </w:rPr>
        <w:t xml:space="preserve">, bổ sung điểm a khoản 2 Điều 16 </w:t>
      </w:r>
      <w:r w:rsidR="00B90558" w:rsidRPr="006C0B2C">
        <w:rPr>
          <w:sz w:val="28"/>
          <w:szCs w:val="28"/>
          <w:lang w:val="en-US"/>
        </w:rPr>
        <w:t>Quy định ban hành kèm theo</w:t>
      </w:r>
      <w:r w:rsidRPr="001212C4">
        <w:rPr>
          <w:sz w:val="28"/>
          <w:szCs w:val="28"/>
          <w:lang w:val="nl-BE"/>
        </w:rPr>
        <w:t xml:space="preserve"> Nghị quyết số 02/2022/NQ-HĐND </w:t>
      </w:r>
      <w:r w:rsidR="00B90558" w:rsidRPr="002078F4">
        <w:rPr>
          <w:i/>
          <w:sz w:val="28"/>
          <w:szCs w:val="28"/>
          <w:lang w:val="en-US"/>
        </w:rPr>
        <w:t xml:space="preserve">(sửa đổi, bổ sung tại </w:t>
      </w:r>
      <w:r w:rsidRPr="002078F4">
        <w:rPr>
          <w:i/>
          <w:sz w:val="28"/>
          <w:szCs w:val="28"/>
          <w:lang w:val="nl-BE"/>
        </w:rPr>
        <w:t>điểm b khoản 5 Điều 1 Nghị quyết số 18/2022/NQ-HĐND</w:t>
      </w:r>
      <w:r w:rsidR="00B90558" w:rsidRPr="002078F4">
        <w:rPr>
          <w:i/>
          <w:sz w:val="28"/>
          <w:szCs w:val="28"/>
          <w:lang w:val="nl-BE"/>
        </w:rPr>
        <w:t>)</w:t>
      </w:r>
      <w:r>
        <w:rPr>
          <w:sz w:val="28"/>
          <w:szCs w:val="28"/>
          <w:lang w:val="nl-NL"/>
        </w:rPr>
        <w:t xml:space="preserve"> như sau:</w:t>
      </w:r>
    </w:p>
    <w:p w14:paraId="39D29D17" w14:textId="3F8D455B" w:rsidR="001212C4" w:rsidRPr="001212C4" w:rsidRDefault="001212C4" w:rsidP="001A1777">
      <w:pPr>
        <w:pStyle w:val="BodyText"/>
        <w:spacing w:before="120"/>
        <w:ind w:firstLine="720"/>
        <w:jc w:val="both"/>
        <w:rPr>
          <w:sz w:val="28"/>
          <w:szCs w:val="28"/>
          <w:lang w:val="nl-NL"/>
        </w:rPr>
      </w:pPr>
      <w:r w:rsidRPr="001212C4">
        <w:rPr>
          <w:sz w:val="28"/>
          <w:szCs w:val="28"/>
          <w:lang w:val="nl-BE"/>
        </w:rPr>
        <w:t>“</w:t>
      </w:r>
      <w:r w:rsidR="00BC40C0">
        <w:rPr>
          <w:sz w:val="28"/>
          <w:szCs w:val="28"/>
          <w:lang w:val="nl-BE"/>
        </w:rPr>
        <w:t xml:space="preserve">- </w:t>
      </w:r>
      <w:r w:rsidRPr="001212C4">
        <w:rPr>
          <w:sz w:val="28"/>
          <w:szCs w:val="28"/>
          <w:lang w:val="nl-BE"/>
        </w:rPr>
        <w:t>Phân bổ vốn đầu tư</w:t>
      </w:r>
      <w:r w:rsidRPr="001212C4">
        <w:rPr>
          <w:sz w:val="28"/>
          <w:szCs w:val="28"/>
          <w:lang w:val="nl-NL"/>
        </w:rPr>
        <w:t xml:space="preserve"> cho các địa phương: Áp dụng phương pháp tính điểm theo các tiêu chí như sau:</w:t>
      </w:r>
    </w:p>
    <w:tbl>
      <w:tblPr>
        <w:tblW w:w="4994" w:type="pct"/>
        <w:jc w:val="right"/>
        <w:tblCellMar>
          <w:left w:w="0" w:type="dxa"/>
          <w:right w:w="0" w:type="dxa"/>
        </w:tblCellMar>
        <w:tblLook w:val="0000" w:firstRow="0" w:lastRow="0" w:firstColumn="0" w:lastColumn="0" w:noHBand="0" w:noVBand="0"/>
      </w:tblPr>
      <w:tblGrid>
        <w:gridCol w:w="566"/>
        <w:gridCol w:w="4828"/>
        <w:gridCol w:w="1128"/>
        <w:gridCol w:w="1277"/>
        <w:gridCol w:w="1272"/>
      </w:tblGrid>
      <w:tr w:rsidR="001212C4" w:rsidRPr="001212C4" w14:paraId="05373E62" w14:textId="77777777" w:rsidTr="00E13B47">
        <w:trPr>
          <w:trHeight w:val="432"/>
          <w:jc w:val="right"/>
        </w:trPr>
        <w:tc>
          <w:tcPr>
            <w:tcW w:w="312" w:type="pct"/>
            <w:tcBorders>
              <w:top w:val="single" w:sz="4" w:space="0" w:color="auto"/>
              <w:left w:val="single" w:sz="4" w:space="0" w:color="auto"/>
              <w:bottom w:val="nil"/>
              <w:right w:val="nil"/>
            </w:tcBorders>
            <w:shd w:val="clear" w:color="auto" w:fill="FFFFFF"/>
          </w:tcPr>
          <w:p w14:paraId="5FE147A1" w14:textId="77777777" w:rsidR="001212C4" w:rsidRPr="001212C4" w:rsidRDefault="001212C4" w:rsidP="001A1777">
            <w:pPr>
              <w:widowControl w:val="0"/>
              <w:jc w:val="center"/>
              <w:rPr>
                <w:rFonts w:eastAsia="Calibri"/>
                <w:b/>
                <w:sz w:val="26"/>
                <w:szCs w:val="26"/>
                <w:shd w:val="clear" w:color="auto" w:fill="FFFFFF"/>
                <w:lang w:val="nl-NL" w:eastAsia="vi-VN"/>
              </w:rPr>
            </w:pPr>
            <w:r w:rsidRPr="001212C4">
              <w:rPr>
                <w:rFonts w:eastAsia="Calibri"/>
                <w:b/>
                <w:sz w:val="26"/>
                <w:szCs w:val="26"/>
                <w:shd w:val="clear" w:color="auto" w:fill="FFFFFF"/>
                <w:lang w:val="nl-NL" w:eastAsia="vi-VN"/>
              </w:rPr>
              <w:t>TT</w:t>
            </w:r>
          </w:p>
        </w:tc>
        <w:tc>
          <w:tcPr>
            <w:tcW w:w="2661" w:type="pct"/>
            <w:tcBorders>
              <w:top w:val="single" w:sz="4" w:space="0" w:color="auto"/>
              <w:left w:val="single" w:sz="4" w:space="0" w:color="auto"/>
              <w:bottom w:val="nil"/>
              <w:right w:val="nil"/>
            </w:tcBorders>
            <w:shd w:val="clear" w:color="auto" w:fill="FFFFFF"/>
            <w:vAlign w:val="center"/>
          </w:tcPr>
          <w:p w14:paraId="6085E83E" w14:textId="77777777" w:rsidR="001212C4" w:rsidRPr="001212C4" w:rsidRDefault="001212C4" w:rsidP="001A1777">
            <w:pPr>
              <w:widowControl w:val="0"/>
              <w:jc w:val="center"/>
              <w:rPr>
                <w:rFonts w:eastAsia="Calibri"/>
                <w:b/>
                <w:sz w:val="26"/>
                <w:szCs w:val="26"/>
                <w:lang w:val="nl-NL"/>
              </w:rPr>
            </w:pPr>
            <w:r w:rsidRPr="001212C4">
              <w:rPr>
                <w:rFonts w:eastAsia="Calibri"/>
                <w:b/>
                <w:sz w:val="26"/>
                <w:szCs w:val="26"/>
                <w:shd w:val="clear" w:color="auto" w:fill="FFFFFF"/>
                <w:lang w:val="nl-NL" w:eastAsia="vi-VN"/>
              </w:rPr>
              <w:t>Nội dung tiêu chí</w:t>
            </w:r>
          </w:p>
        </w:tc>
        <w:tc>
          <w:tcPr>
            <w:tcW w:w="622" w:type="pct"/>
            <w:tcBorders>
              <w:top w:val="single" w:sz="4" w:space="0" w:color="auto"/>
              <w:left w:val="single" w:sz="4" w:space="0" w:color="auto"/>
              <w:bottom w:val="nil"/>
              <w:right w:val="single" w:sz="4" w:space="0" w:color="auto"/>
            </w:tcBorders>
            <w:shd w:val="clear" w:color="auto" w:fill="FFFFFF"/>
            <w:vAlign w:val="center"/>
          </w:tcPr>
          <w:p w14:paraId="0C2B7CED" w14:textId="77777777" w:rsidR="001212C4" w:rsidRPr="001212C4" w:rsidRDefault="001212C4" w:rsidP="001A1777">
            <w:pPr>
              <w:widowControl w:val="0"/>
              <w:jc w:val="center"/>
              <w:rPr>
                <w:rFonts w:eastAsia="Calibri"/>
                <w:b/>
                <w:sz w:val="26"/>
                <w:szCs w:val="26"/>
              </w:rPr>
            </w:pPr>
            <w:r w:rsidRPr="001212C4">
              <w:rPr>
                <w:rFonts w:eastAsia="Calibri"/>
                <w:b/>
                <w:sz w:val="26"/>
                <w:szCs w:val="26"/>
                <w:shd w:val="clear" w:color="auto" w:fill="FFFFFF"/>
                <w:lang w:eastAsia="vi-VN"/>
              </w:rPr>
              <w:t>Điểm</w:t>
            </w:r>
          </w:p>
        </w:tc>
        <w:tc>
          <w:tcPr>
            <w:tcW w:w="704" w:type="pct"/>
            <w:tcBorders>
              <w:top w:val="single" w:sz="4" w:space="0" w:color="auto"/>
              <w:left w:val="single" w:sz="4" w:space="0" w:color="auto"/>
              <w:bottom w:val="nil"/>
              <w:right w:val="single" w:sz="4" w:space="0" w:color="auto"/>
            </w:tcBorders>
            <w:shd w:val="clear" w:color="auto" w:fill="FFFFFF"/>
            <w:vAlign w:val="center"/>
          </w:tcPr>
          <w:p w14:paraId="7B6440DF" w14:textId="77777777" w:rsidR="001212C4" w:rsidRPr="001212C4" w:rsidRDefault="001212C4" w:rsidP="001A1777">
            <w:pPr>
              <w:widowControl w:val="0"/>
              <w:jc w:val="center"/>
              <w:rPr>
                <w:rFonts w:eastAsia="Calibri"/>
                <w:b/>
                <w:sz w:val="26"/>
                <w:szCs w:val="26"/>
                <w:shd w:val="clear" w:color="auto" w:fill="FFFFFF"/>
                <w:lang w:eastAsia="vi-VN"/>
              </w:rPr>
            </w:pPr>
            <w:r w:rsidRPr="001212C4">
              <w:rPr>
                <w:rFonts w:eastAsia="Calibri"/>
                <w:b/>
                <w:sz w:val="26"/>
                <w:szCs w:val="26"/>
                <w:shd w:val="clear" w:color="auto" w:fill="FFFFFF"/>
                <w:lang w:eastAsia="vi-VN"/>
              </w:rPr>
              <w:t xml:space="preserve">Số lượng </w:t>
            </w:r>
          </w:p>
        </w:tc>
        <w:tc>
          <w:tcPr>
            <w:tcW w:w="701" w:type="pct"/>
            <w:tcBorders>
              <w:top w:val="single" w:sz="4" w:space="0" w:color="auto"/>
              <w:left w:val="single" w:sz="4" w:space="0" w:color="auto"/>
              <w:bottom w:val="nil"/>
              <w:right w:val="single" w:sz="4" w:space="0" w:color="auto"/>
            </w:tcBorders>
            <w:shd w:val="clear" w:color="auto" w:fill="FFFFFF"/>
          </w:tcPr>
          <w:p w14:paraId="5019B4BB" w14:textId="77777777" w:rsidR="001212C4" w:rsidRPr="001212C4" w:rsidRDefault="001212C4" w:rsidP="001A1777">
            <w:pPr>
              <w:widowControl w:val="0"/>
              <w:jc w:val="center"/>
              <w:rPr>
                <w:rFonts w:eastAsia="Calibri"/>
                <w:b/>
                <w:sz w:val="26"/>
                <w:szCs w:val="26"/>
                <w:shd w:val="clear" w:color="auto" w:fill="FFFFFF"/>
                <w:lang w:eastAsia="vi-VN"/>
              </w:rPr>
            </w:pPr>
            <w:r w:rsidRPr="001212C4">
              <w:rPr>
                <w:b/>
                <w:sz w:val="26"/>
                <w:szCs w:val="26"/>
              </w:rPr>
              <w:t>Tổng số điểm</w:t>
            </w:r>
          </w:p>
        </w:tc>
      </w:tr>
      <w:tr w:rsidR="001212C4" w:rsidRPr="001212C4" w14:paraId="75517B75" w14:textId="77777777" w:rsidTr="00BC40C0">
        <w:trPr>
          <w:trHeight w:val="443"/>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3360DDEA" w14:textId="77777777" w:rsidR="001212C4" w:rsidRPr="001212C4" w:rsidRDefault="001212C4" w:rsidP="001A1777">
            <w:pPr>
              <w:widowControl w:val="0"/>
              <w:jc w:val="center"/>
              <w:rPr>
                <w:rFonts w:eastAsia="Calibri"/>
                <w:sz w:val="26"/>
                <w:szCs w:val="26"/>
                <w:shd w:val="clear" w:color="auto" w:fill="FFFFFF"/>
                <w:lang w:eastAsia="vi-VN"/>
              </w:rPr>
            </w:pPr>
            <w:r w:rsidRPr="001212C4">
              <w:rPr>
                <w:rFonts w:eastAsia="Calibri"/>
                <w:sz w:val="26"/>
                <w:szCs w:val="26"/>
                <w:shd w:val="clear" w:color="auto" w:fill="FFFFFF"/>
                <w:lang w:eastAsia="vi-VN"/>
              </w:rPr>
              <w:t>1</w:t>
            </w:r>
          </w:p>
        </w:tc>
        <w:tc>
          <w:tcPr>
            <w:tcW w:w="2661" w:type="pct"/>
            <w:tcBorders>
              <w:top w:val="single" w:sz="4" w:space="0" w:color="auto"/>
              <w:left w:val="single" w:sz="4" w:space="0" w:color="auto"/>
              <w:bottom w:val="single" w:sz="4" w:space="0" w:color="auto"/>
              <w:right w:val="nil"/>
            </w:tcBorders>
            <w:shd w:val="clear" w:color="auto" w:fill="FFFFFF"/>
            <w:vAlign w:val="center"/>
          </w:tcPr>
          <w:p w14:paraId="262E2935" w14:textId="77777777" w:rsidR="001212C4" w:rsidRPr="001212C4" w:rsidRDefault="001212C4" w:rsidP="001A1777">
            <w:pPr>
              <w:widowControl w:val="0"/>
              <w:ind w:left="124"/>
              <w:rPr>
                <w:rFonts w:eastAsia="Calibri"/>
                <w:sz w:val="26"/>
                <w:szCs w:val="26"/>
                <w:shd w:val="clear" w:color="auto" w:fill="FFFFFF"/>
                <w:lang w:eastAsia="vi-VN"/>
              </w:rPr>
            </w:pPr>
            <w:r w:rsidRPr="001212C4">
              <w:rPr>
                <w:sz w:val="26"/>
                <w:szCs w:val="26"/>
              </w:rPr>
              <w:t xml:space="preserve"> Mỗi xã ĐBKK thuộc vùng đồng bào dân tộc thiểu số</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14:paraId="53EFAFDE" w14:textId="77777777" w:rsidR="001212C4" w:rsidRPr="001212C4" w:rsidRDefault="001212C4" w:rsidP="001A1777">
            <w:pPr>
              <w:widowControl w:val="0"/>
              <w:jc w:val="center"/>
              <w:rPr>
                <w:rFonts w:eastAsia="Calibri"/>
                <w:sz w:val="26"/>
                <w:szCs w:val="26"/>
              </w:rPr>
            </w:pPr>
            <w:r w:rsidRPr="001212C4">
              <w:rPr>
                <w:rFonts w:eastAsia="Calibri"/>
                <w:sz w:val="26"/>
                <w:szCs w:val="26"/>
              </w:rPr>
              <w:t>30</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14:paraId="2D3ABAC8" w14:textId="77777777" w:rsidR="001212C4" w:rsidRPr="001212C4" w:rsidRDefault="001212C4" w:rsidP="001A1777">
            <w:pPr>
              <w:widowControl w:val="0"/>
              <w:jc w:val="center"/>
              <w:rPr>
                <w:rFonts w:eastAsia="Calibri"/>
                <w:sz w:val="26"/>
                <w:szCs w:val="26"/>
              </w:rPr>
            </w:pPr>
            <w:r w:rsidRPr="001212C4">
              <w:rPr>
                <w:rFonts w:eastAsia="Calibri"/>
                <w:sz w:val="26"/>
                <w:szCs w:val="26"/>
              </w:rPr>
              <w:t>a</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411C4A0C" w14:textId="77777777" w:rsidR="001212C4" w:rsidRPr="001212C4" w:rsidRDefault="001212C4" w:rsidP="001A1777">
            <w:pPr>
              <w:widowControl w:val="0"/>
              <w:jc w:val="center"/>
              <w:rPr>
                <w:rFonts w:eastAsia="Calibri"/>
                <w:sz w:val="26"/>
                <w:szCs w:val="26"/>
              </w:rPr>
            </w:pPr>
            <w:r w:rsidRPr="001212C4">
              <w:rPr>
                <w:rFonts w:eastAsia="Calibri"/>
                <w:sz w:val="26"/>
                <w:szCs w:val="26"/>
              </w:rPr>
              <w:t>30 x a</w:t>
            </w:r>
          </w:p>
        </w:tc>
      </w:tr>
      <w:tr w:rsidR="001212C4" w:rsidRPr="001212C4" w14:paraId="0A2A2AF9" w14:textId="77777777" w:rsidTr="00E13B47">
        <w:trPr>
          <w:trHeight w:val="432"/>
          <w:jc w:val="right"/>
        </w:trPr>
        <w:tc>
          <w:tcPr>
            <w:tcW w:w="312" w:type="pct"/>
            <w:tcBorders>
              <w:top w:val="single" w:sz="4" w:space="0" w:color="auto"/>
              <w:left w:val="single" w:sz="4" w:space="0" w:color="auto"/>
              <w:bottom w:val="single" w:sz="4" w:space="0" w:color="auto"/>
              <w:right w:val="nil"/>
            </w:tcBorders>
            <w:shd w:val="clear" w:color="auto" w:fill="FFFFFF"/>
            <w:vAlign w:val="center"/>
          </w:tcPr>
          <w:p w14:paraId="51FA342F" w14:textId="77777777" w:rsidR="001212C4" w:rsidRPr="001212C4" w:rsidRDefault="001212C4" w:rsidP="001A1777">
            <w:pPr>
              <w:widowControl w:val="0"/>
              <w:jc w:val="center"/>
              <w:rPr>
                <w:rFonts w:eastAsia="Calibri"/>
                <w:sz w:val="26"/>
                <w:szCs w:val="26"/>
                <w:shd w:val="clear" w:color="auto" w:fill="FFFFFF"/>
                <w:lang w:eastAsia="vi-VN"/>
              </w:rPr>
            </w:pPr>
            <w:r w:rsidRPr="001212C4">
              <w:rPr>
                <w:rFonts w:eastAsia="Calibri"/>
                <w:sz w:val="26"/>
                <w:szCs w:val="26"/>
                <w:shd w:val="clear" w:color="auto" w:fill="FFFFFF"/>
                <w:lang w:eastAsia="vi-VN"/>
              </w:rPr>
              <w:t>2</w:t>
            </w:r>
          </w:p>
        </w:tc>
        <w:tc>
          <w:tcPr>
            <w:tcW w:w="2661" w:type="pct"/>
            <w:tcBorders>
              <w:top w:val="single" w:sz="4" w:space="0" w:color="auto"/>
              <w:left w:val="single" w:sz="4" w:space="0" w:color="auto"/>
              <w:bottom w:val="single" w:sz="4" w:space="0" w:color="auto"/>
              <w:right w:val="nil"/>
            </w:tcBorders>
            <w:shd w:val="clear" w:color="auto" w:fill="FFFFFF"/>
            <w:vAlign w:val="center"/>
          </w:tcPr>
          <w:p w14:paraId="06B0D282" w14:textId="77777777" w:rsidR="001212C4" w:rsidRPr="001212C4" w:rsidRDefault="001212C4" w:rsidP="001A1777">
            <w:pPr>
              <w:widowControl w:val="0"/>
              <w:ind w:left="124"/>
              <w:rPr>
                <w:sz w:val="26"/>
                <w:szCs w:val="26"/>
              </w:rPr>
            </w:pPr>
            <w:r w:rsidRPr="001212C4">
              <w:rPr>
                <w:sz w:val="26"/>
                <w:szCs w:val="26"/>
              </w:rPr>
              <w:t xml:space="preserve">Mỗi thôn ĐBKK không thuộc xã khu vực III </w:t>
            </w:r>
            <w:r w:rsidRPr="0032058B">
              <w:rPr>
                <w:i/>
                <w:sz w:val="26"/>
                <w:szCs w:val="26"/>
              </w:rPr>
              <w:t>(</w:t>
            </w:r>
            <w:r w:rsidRPr="0032058B">
              <w:rPr>
                <w:i/>
                <w:iCs/>
                <w:sz w:val="26"/>
                <w:szCs w:val="26"/>
              </w:rPr>
              <w:t>số thôn ĐBKK được tính điểm phân bổ vốn không quá 4 thôn/xã</w:t>
            </w:r>
            <w:r w:rsidRPr="0032058B">
              <w:rPr>
                <w:i/>
                <w:sz w:val="26"/>
                <w:szCs w:val="26"/>
              </w:rPr>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14:paraId="48887A20" w14:textId="77777777" w:rsidR="001212C4" w:rsidRPr="001212C4" w:rsidRDefault="001212C4" w:rsidP="001A1777">
            <w:pPr>
              <w:widowControl w:val="0"/>
              <w:jc w:val="center"/>
              <w:rPr>
                <w:rFonts w:eastAsia="Calibri"/>
                <w:sz w:val="26"/>
                <w:szCs w:val="26"/>
              </w:rPr>
            </w:pPr>
            <w:r w:rsidRPr="001212C4">
              <w:rPr>
                <w:rFonts w:eastAsia="Calibri"/>
                <w:sz w:val="26"/>
                <w:szCs w:val="26"/>
              </w:rPr>
              <w:t>0,5</w:t>
            </w:r>
          </w:p>
        </w:tc>
        <w:tc>
          <w:tcPr>
            <w:tcW w:w="704" w:type="pct"/>
            <w:tcBorders>
              <w:top w:val="single" w:sz="4" w:space="0" w:color="auto"/>
              <w:left w:val="single" w:sz="4" w:space="0" w:color="auto"/>
              <w:bottom w:val="single" w:sz="4" w:space="0" w:color="auto"/>
              <w:right w:val="single" w:sz="4" w:space="0" w:color="auto"/>
            </w:tcBorders>
            <w:shd w:val="clear" w:color="auto" w:fill="FFFFFF"/>
            <w:vAlign w:val="center"/>
          </w:tcPr>
          <w:p w14:paraId="36C2009B" w14:textId="77777777" w:rsidR="001212C4" w:rsidRPr="001212C4" w:rsidRDefault="001212C4" w:rsidP="001A1777">
            <w:pPr>
              <w:widowControl w:val="0"/>
              <w:jc w:val="center"/>
              <w:rPr>
                <w:rFonts w:eastAsia="Calibri"/>
                <w:sz w:val="26"/>
                <w:szCs w:val="26"/>
              </w:rPr>
            </w:pPr>
            <w:r w:rsidRPr="001212C4">
              <w:rPr>
                <w:rFonts w:eastAsia="Calibri"/>
                <w:sz w:val="26"/>
                <w:szCs w:val="26"/>
              </w:rPr>
              <w:t>b</w:t>
            </w: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14:paraId="4B9E1220" w14:textId="77777777" w:rsidR="001212C4" w:rsidRPr="001212C4" w:rsidRDefault="001212C4" w:rsidP="001A1777">
            <w:pPr>
              <w:widowControl w:val="0"/>
              <w:jc w:val="center"/>
              <w:rPr>
                <w:rFonts w:eastAsia="Calibri"/>
                <w:sz w:val="26"/>
                <w:szCs w:val="26"/>
              </w:rPr>
            </w:pPr>
            <w:r w:rsidRPr="001212C4">
              <w:rPr>
                <w:rFonts w:eastAsia="Calibri"/>
                <w:sz w:val="26"/>
                <w:szCs w:val="26"/>
              </w:rPr>
              <w:t>0,5 x b</w:t>
            </w:r>
          </w:p>
        </w:tc>
      </w:tr>
      <w:tr w:rsidR="001212C4" w:rsidRPr="001212C4" w14:paraId="147B3179" w14:textId="77777777" w:rsidTr="00E13B47">
        <w:trPr>
          <w:trHeight w:val="432"/>
          <w:jc w:val="right"/>
        </w:trPr>
        <w:tc>
          <w:tcPr>
            <w:tcW w:w="312" w:type="pct"/>
            <w:tcBorders>
              <w:top w:val="single" w:sz="4" w:space="0" w:color="auto"/>
              <w:left w:val="single" w:sz="4" w:space="0" w:color="auto"/>
              <w:bottom w:val="single" w:sz="4" w:space="0" w:color="auto"/>
              <w:right w:val="nil"/>
            </w:tcBorders>
            <w:shd w:val="clear" w:color="auto" w:fill="FFFFFF"/>
          </w:tcPr>
          <w:p w14:paraId="0EBF41AA" w14:textId="77777777" w:rsidR="001212C4" w:rsidRPr="001212C4" w:rsidRDefault="001212C4" w:rsidP="001A1777">
            <w:pPr>
              <w:widowControl w:val="0"/>
              <w:jc w:val="center"/>
              <w:rPr>
                <w:rFonts w:eastAsia="Calibri"/>
                <w:sz w:val="26"/>
                <w:szCs w:val="26"/>
                <w:shd w:val="clear" w:color="auto" w:fill="FFFFFF"/>
                <w:lang w:eastAsia="vi-VN"/>
              </w:rPr>
            </w:pPr>
          </w:p>
        </w:tc>
        <w:tc>
          <w:tcPr>
            <w:tcW w:w="2661" w:type="pct"/>
            <w:tcBorders>
              <w:top w:val="single" w:sz="4" w:space="0" w:color="auto"/>
              <w:left w:val="single" w:sz="4" w:space="0" w:color="auto"/>
              <w:bottom w:val="single" w:sz="4" w:space="0" w:color="auto"/>
              <w:right w:val="nil"/>
            </w:tcBorders>
            <w:shd w:val="clear" w:color="auto" w:fill="FFFFFF"/>
            <w:vAlign w:val="center"/>
          </w:tcPr>
          <w:p w14:paraId="5A46DADE" w14:textId="77777777" w:rsidR="001212C4" w:rsidRPr="001212C4" w:rsidRDefault="001212C4" w:rsidP="001A1777">
            <w:pPr>
              <w:widowControl w:val="0"/>
              <w:jc w:val="center"/>
              <w:rPr>
                <w:rFonts w:eastAsia="Calibri"/>
                <w:sz w:val="26"/>
                <w:szCs w:val="26"/>
                <w:shd w:val="clear" w:color="auto" w:fill="FFFFFF"/>
                <w:lang w:eastAsia="vi-VN"/>
              </w:rPr>
            </w:pPr>
            <w:r w:rsidRPr="001212C4">
              <w:rPr>
                <w:b/>
                <w:sz w:val="26"/>
                <w:szCs w:val="26"/>
              </w:rPr>
              <w:t>Tổng cộng điểm</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14:paraId="6B4754C2" w14:textId="77777777" w:rsidR="001212C4" w:rsidRPr="001212C4" w:rsidRDefault="001212C4" w:rsidP="001A1777">
            <w:pPr>
              <w:widowControl w:val="0"/>
              <w:jc w:val="center"/>
              <w:rPr>
                <w:rFonts w:eastAsia="Calibri"/>
                <w:sz w:val="26"/>
                <w:szCs w:val="26"/>
              </w:rPr>
            </w:pPr>
          </w:p>
        </w:tc>
        <w:tc>
          <w:tcPr>
            <w:tcW w:w="704" w:type="pct"/>
            <w:tcBorders>
              <w:top w:val="single" w:sz="4" w:space="0" w:color="auto"/>
              <w:left w:val="single" w:sz="4" w:space="0" w:color="auto"/>
              <w:bottom w:val="single" w:sz="4" w:space="0" w:color="auto"/>
              <w:right w:val="single" w:sz="4" w:space="0" w:color="auto"/>
            </w:tcBorders>
            <w:shd w:val="clear" w:color="auto" w:fill="FFFFFF"/>
          </w:tcPr>
          <w:p w14:paraId="2A8B75B6" w14:textId="77777777" w:rsidR="001212C4" w:rsidRPr="001212C4" w:rsidRDefault="001212C4" w:rsidP="001A1777">
            <w:pPr>
              <w:widowControl w:val="0"/>
              <w:jc w:val="center"/>
              <w:rPr>
                <w:rFonts w:eastAsia="Calibri"/>
                <w:sz w:val="26"/>
                <w:szCs w:val="26"/>
              </w:rPr>
            </w:pPr>
          </w:p>
        </w:tc>
        <w:tc>
          <w:tcPr>
            <w:tcW w:w="701" w:type="pct"/>
            <w:tcBorders>
              <w:top w:val="single" w:sz="4" w:space="0" w:color="auto"/>
              <w:left w:val="single" w:sz="4" w:space="0" w:color="auto"/>
              <w:bottom w:val="single" w:sz="4" w:space="0" w:color="auto"/>
              <w:right w:val="single" w:sz="4" w:space="0" w:color="auto"/>
            </w:tcBorders>
            <w:shd w:val="clear" w:color="auto" w:fill="FFFFFF"/>
          </w:tcPr>
          <w:p w14:paraId="432F9BDC" w14:textId="77777777" w:rsidR="001212C4" w:rsidRPr="001212C4" w:rsidRDefault="001212C4" w:rsidP="001A1777">
            <w:pPr>
              <w:widowControl w:val="0"/>
              <w:jc w:val="center"/>
              <w:rPr>
                <w:rFonts w:eastAsia="Calibri"/>
                <w:b/>
                <w:sz w:val="26"/>
                <w:szCs w:val="26"/>
              </w:rPr>
            </w:pPr>
            <w:r w:rsidRPr="001212C4">
              <w:rPr>
                <w:b/>
                <w:sz w:val="26"/>
                <w:szCs w:val="26"/>
              </w:rPr>
              <w:t>X</w:t>
            </w:r>
            <w:r w:rsidRPr="001212C4">
              <w:rPr>
                <w:b/>
                <w:sz w:val="26"/>
                <w:szCs w:val="26"/>
                <w:vertAlign w:val="subscript"/>
              </w:rPr>
              <w:t>k,i</w:t>
            </w:r>
          </w:p>
        </w:tc>
      </w:tr>
    </w:tbl>
    <w:p w14:paraId="75D69EE6" w14:textId="0C3CE95A" w:rsidR="001212C4" w:rsidRPr="007F428F" w:rsidRDefault="001212C4" w:rsidP="001A1777">
      <w:pPr>
        <w:spacing w:before="120" w:after="120"/>
        <w:ind w:firstLine="720"/>
        <w:jc w:val="both"/>
        <w:rPr>
          <w:sz w:val="28"/>
          <w:szCs w:val="28"/>
          <w:lang w:val="nl-NL"/>
        </w:rPr>
      </w:pPr>
      <w:r w:rsidRPr="001212C4">
        <w:rPr>
          <w:sz w:val="28"/>
          <w:szCs w:val="28"/>
          <w:lang w:val="nl-NL"/>
        </w:rPr>
        <w:t xml:space="preserve">Xã thuộc vùng đồng bào dân tộc thiểu số được xác định theo Quyết định số 861/QĐ-TTg và các </w:t>
      </w:r>
      <w:r w:rsidR="00021A10">
        <w:rPr>
          <w:sz w:val="28"/>
          <w:szCs w:val="28"/>
          <w:lang w:val="nl-NL"/>
        </w:rPr>
        <w:t>q</w:t>
      </w:r>
      <w:r w:rsidRPr="001212C4">
        <w:rPr>
          <w:sz w:val="28"/>
          <w:szCs w:val="28"/>
          <w:lang w:val="nl-NL"/>
        </w:rPr>
        <w:t xml:space="preserve">uyết định sửa đổi, bổ sung </w:t>
      </w:r>
      <w:r w:rsidRPr="002078F4">
        <w:rPr>
          <w:i/>
          <w:sz w:val="28"/>
          <w:szCs w:val="28"/>
          <w:lang w:val="nl-NL"/>
        </w:rPr>
        <w:t>(nếu có)</w:t>
      </w:r>
      <w:r w:rsidRPr="001212C4">
        <w:rPr>
          <w:sz w:val="28"/>
          <w:szCs w:val="28"/>
          <w:lang w:val="nl-NL"/>
        </w:rPr>
        <w:t>”</w:t>
      </w:r>
      <w:r>
        <w:rPr>
          <w:sz w:val="28"/>
          <w:szCs w:val="28"/>
          <w:lang w:val="nl-NL"/>
        </w:rPr>
        <w:t>.</w:t>
      </w:r>
    </w:p>
    <w:p w14:paraId="2CF13C77" w14:textId="77777777" w:rsidR="001A73F5" w:rsidRPr="00654249" w:rsidRDefault="001A73F5" w:rsidP="001A1777">
      <w:pPr>
        <w:pStyle w:val="BodyText"/>
        <w:spacing w:before="120"/>
        <w:ind w:firstLine="720"/>
        <w:jc w:val="both"/>
        <w:rPr>
          <w:b/>
          <w:sz w:val="28"/>
          <w:szCs w:val="28"/>
          <w:lang w:val="en-US"/>
        </w:rPr>
      </w:pPr>
      <w:r w:rsidRPr="00876D55">
        <w:rPr>
          <w:b/>
          <w:sz w:val="28"/>
          <w:szCs w:val="28"/>
        </w:rPr>
        <w:t xml:space="preserve">Điều </w:t>
      </w:r>
      <w:r>
        <w:rPr>
          <w:b/>
          <w:sz w:val="28"/>
          <w:szCs w:val="28"/>
          <w:lang w:val="en-US"/>
        </w:rPr>
        <w:t>2</w:t>
      </w:r>
      <w:r>
        <w:rPr>
          <w:sz w:val="28"/>
          <w:szCs w:val="28"/>
        </w:rPr>
        <w:t>.</w:t>
      </w:r>
      <w:r>
        <w:rPr>
          <w:sz w:val="28"/>
          <w:szCs w:val="28"/>
          <w:lang w:val="en-US"/>
        </w:rPr>
        <w:t xml:space="preserve"> </w:t>
      </w:r>
      <w:r w:rsidRPr="00654249">
        <w:rPr>
          <w:b/>
          <w:sz w:val="28"/>
          <w:szCs w:val="28"/>
          <w:lang w:val="en-US"/>
        </w:rPr>
        <w:t>Điều khoản chuyển tiếp</w:t>
      </w:r>
    </w:p>
    <w:p w14:paraId="3DA9669D" w14:textId="5BAB182D" w:rsidR="001A73F5" w:rsidRPr="008F3A18" w:rsidRDefault="001A73F5" w:rsidP="001A1777">
      <w:pPr>
        <w:pStyle w:val="BodyText"/>
        <w:spacing w:before="120"/>
        <w:ind w:firstLine="720"/>
        <w:jc w:val="both"/>
        <w:rPr>
          <w:bCs/>
          <w:sz w:val="28"/>
          <w:szCs w:val="28"/>
          <w:lang w:val="en-US" w:bidi="km-KH"/>
        </w:rPr>
      </w:pPr>
      <w:r w:rsidRPr="009B54C3">
        <w:rPr>
          <w:sz w:val="28"/>
          <w:szCs w:val="28"/>
        </w:rPr>
        <w:t xml:space="preserve">1. </w:t>
      </w:r>
      <w:r>
        <w:rPr>
          <w:sz w:val="28"/>
          <w:szCs w:val="28"/>
          <w:lang w:val="en-US"/>
        </w:rPr>
        <w:t xml:space="preserve">Đối với nội dung </w:t>
      </w:r>
      <w:r w:rsidR="00B90558">
        <w:rPr>
          <w:sz w:val="28"/>
          <w:szCs w:val="28"/>
          <w:lang w:val="en-US"/>
        </w:rPr>
        <w:t>s</w:t>
      </w:r>
      <w:r w:rsidR="00B90558" w:rsidRPr="004E740F">
        <w:rPr>
          <w:sz w:val="28"/>
          <w:szCs w:val="28"/>
          <w:lang w:val="en-US"/>
        </w:rPr>
        <w:t>ửa đổi</w:t>
      </w:r>
      <w:r w:rsidR="00B90558" w:rsidRPr="006C0B2C">
        <w:rPr>
          <w:sz w:val="28"/>
          <w:szCs w:val="28"/>
          <w:lang w:val="en-US"/>
        </w:rPr>
        <w:t>, bổ sung điểm b khoản 2 Điều 9 Quy định ban hành kèm theo Nghị quyết số 02/2022/NQ-HĐND</w:t>
      </w:r>
      <w:r w:rsidR="00B90558">
        <w:rPr>
          <w:sz w:val="28"/>
          <w:szCs w:val="28"/>
          <w:lang w:val="en-US"/>
        </w:rPr>
        <w:t xml:space="preserve"> </w:t>
      </w:r>
      <w:r w:rsidR="00B90558" w:rsidRPr="002078F4">
        <w:rPr>
          <w:i/>
          <w:sz w:val="28"/>
          <w:szCs w:val="28"/>
          <w:lang w:val="en-US"/>
        </w:rPr>
        <w:t>(sửa đổi, bổ sung tại điểm c khoản 1</w:t>
      </w:r>
      <w:r w:rsidR="00A30A32">
        <w:rPr>
          <w:i/>
          <w:sz w:val="28"/>
          <w:szCs w:val="28"/>
          <w:lang w:val="en-US"/>
        </w:rPr>
        <w:t xml:space="preserve"> Điều 1</w:t>
      </w:r>
      <w:r w:rsidR="00B90558" w:rsidRPr="002078F4">
        <w:rPr>
          <w:i/>
          <w:sz w:val="28"/>
          <w:szCs w:val="28"/>
          <w:lang w:val="en-US"/>
        </w:rPr>
        <w:t xml:space="preserve"> Nghị quyết số 18/2022/NQ-HĐND)</w:t>
      </w:r>
      <w:r>
        <w:rPr>
          <w:bCs/>
          <w:sz w:val="28"/>
          <w:szCs w:val="28"/>
          <w:lang w:val="en-US" w:bidi="km-KH"/>
        </w:rPr>
        <w:t>: Thực hiện từ kế hoạch n</w:t>
      </w:r>
      <w:r w:rsidRPr="00FE2C99">
        <w:rPr>
          <w:sz w:val="28"/>
          <w:szCs w:val="28"/>
        </w:rPr>
        <w:t>ăm 2024</w:t>
      </w:r>
      <w:r>
        <w:rPr>
          <w:sz w:val="28"/>
          <w:szCs w:val="28"/>
          <w:lang w:val="en-US"/>
        </w:rPr>
        <w:t>, sau khi</w:t>
      </w:r>
      <w:r w:rsidRPr="00FE2C99">
        <w:rPr>
          <w:sz w:val="28"/>
          <w:szCs w:val="28"/>
        </w:rPr>
        <w:t xml:space="preserve"> phân bổ kinh phí cho các dự án chuyển tiếp để triển khai thực hiện theo đúng chu kỳ sản xuất đã được phê duyệt, số</w:t>
      </w:r>
      <w:r>
        <w:rPr>
          <w:sz w:val="28"/>
          <w:szCs w:val="28"/>
          <w:lang w:val="en-US"/>
        </w:rPr>
        <w:t xml:space="preserve"> kế hoạch v</w:t>
      </w:r>
      <w:r w:rsidR="00B85587">
        <w:rPr>
          <w:sz w:val="28"/>
          <w:szCs w:val="28"/>
          <w:lang w:val="en-US"/>
        </w:rPr>
        <w:t xml:space="preserve">ốn </w:t>
      </w:r>
      <w:r w:rsidRPr="00FE2C99">
        <w:rPr>
          <w:sz w:val="28"/>
          <w:szCs w:val="28"/>
        </w:rPr>
        <w:t xml:space="preserve">còn lại mới </w:t>
      </w:r>
      <w:r>
        <w:rPr>
          <w:sz w:val="28"/>
          <w:szCs w:val="28"/>
          <w:lang w:val="en-US"/>
        </w:rPr>
        <w:t xml:space="preserve">thực hiện </w:t>
      </w:r>
      <w:r w:rsidRPr="00FE2C99">
        <w:rPr>
          <w:sz w:val="28"/>
          <w:szCs w:val="28"/>
        </w:rPr>
        <w:t xml:space="preserve">phân bổ cho các địa phương theo </w:t>
      </w:r>
      <w:r>
        <w:rPr>
          <w:sz w:val="28"/>
          <w:szCs w:val="28"/>
          <w:lang w:val="en-US"/>
        </w:rPr>
        <w:t xml:space="preserve">nguyên tắc, </w:t>
      </w:r>
      <w:r w:rsidRPr="00FE2C99">
        <w:rPr>
          <w:sz w:val="28"/>
          <w:szCs w:val="28"/>
        </w:rPr>
        <w:t>tiêu chí</w:t>
      </w:r>
      <w:r>
        <w:rPr>
          <w:sz w:val="28"/>
          <w:szCs w:val="28"/>
          <w:lang w:val="en-US"/>
        </w:rPr>
        <w:t xml:space="preserve"> sửa đổi.</w:t>
      </w:r>
    </w:p>
    <w:p w14:paraId="26D27685" w14:textId="3C93D105" w:rsidR="001A73F5" w:rsidRPr="004844EE" w:rsidRDefault="001A73F5" w:rsidP="001A1777">
      <w:pPr>
        <w:pStyle w:val="BodyText"/>
        <w:spacing w:before="120"/>
        <w:ind w:firstLine="720"/>
        <w:jc w:val="both"/>
        <w:rPr>
          <w:sz w:val="28"/>
          <w:szCs w:val="28"/>
          <w:lang w:val="en-US"/>
        </w:rPr>
      </w:pPr>
      <w:r>
        <w:rPr>
          <w:bCs/>
          <w:sz w:val="28"/>
          <w:szCs w:val="28"/>
          <w:lang w:val="en-US" w:bidi="km-KH"/>
        </w:rPr>
        <w:t xml:space="preserve">2. </w:t>
      </w:r>
      <w:r>
        <w:rPr>
          <w:sz w:val="28"/>
          <w:szCs w:val="28"/>
          <w:lang w:val="en-US"/>
        </w:rPr>
        <w:t xml:space="preserve">Đối với nội dung </w:t>
      </w:r>
      <w:r w:rsidR="00100AEB">
        <w:rPr>
          <w:sz w:val="28"/>
          <w:szCs w:val="28"/>
          <w:lang w:val="nl-BE"/>
        </w:rPr>
        <w:t>s</w:t>
      </w:r>
      <w:r w:rsidR="00100AEB" w:rsidRPr="001212C4">
        <w:rPr>
          <w:sz w:val="28"/>
          <w:szCs w:val="28"/>
          <w:lang w:val="nl-BE"/>
        </w:rPr>
        <w:t>ửa đổi</w:t>
      </w:r>
      <w:r w:rsidR="00100AEB">
        <w:rPr>
          <w:sz w:val="28"/>
          <w:szCs w:val="28"/>
          <w:lang w:val="nl-BE"/>
        </w:rPr>
        <w:t xml:space="preserve">, bổ sung điểm a khoản 2 Điều 16 </w:t>
      </w:r>
      <w:r w:rsidR="00100AEB" w:rsidRPr="006C0B2C">
        <w:rPr>
          <w:sz w:val="28"/>
          <w:szCs w:val="28"/>
          <w:lang w:val="en-US"/>
        </w:rPr>
        <w:t>Quy định ban hành kèm theo</w:t>
      </w:r>
      <w:r w:rsidR="00100AEB" w:rsidRPr="001212C4">
        <w:rPr>
          <w:sz w:val="28"/>
          <w:szCs w:val="28"/>
          <w:lang w:val="nl-BE"/>
        </w:rPr>
        <w:t xml:space="preserve"> Nghị quyết số 02/2022/NQ-HĐND </w:t>
      </w:r>
      <w:r w:rsidR="00100AEB" w:rsidRPr="002078F4">
        <w:rPr>
          <w:i/>
          <w:sz w:val="28"/>
          <w:szCs w:val="28"/>
          <w:lang w:val="en-US"/>
        </w:rPr>
        <w:t xml:space="preserve">(sửa đổi, bổ sung tại </w:t>
      </w:r>
      <w:r w:rsidR="00100AEB" w:rsidRPr="002078F4">
        <w:rPr>
          <w:i/>
          <w:sz w:val="28"/>
          <w:szCs w:val="28"/>
          <w:lang w:val="nl-BE"/>
        </w:rPr>
        <w:t>điểm b khoản 5 Điều 1 Nghị quyết số 18/2022/NQ-HĐND)</w:t>
      </w:r>
      <w:r w:rsidR="00100AEB">
        <w:rPr>
          <w:sz w:val="28"/>
          <w:szCs w:val="28"/>
          <w:lang w:val="nl-NL"/>
        </w:rPr>
        <w:t>:</w:t>
      </w:r>
      <w:r>
        <w:rPr>
          <w:sz w:val="28"/>
          <w:szCs w:val="28"/>
          <w:lang w:val="nl-BE"/>
        </w:rPr>
        <w:t xml:space="preserve"> Thực hiện từ kế hoạch vốn </w:t>
      </w:r>
      <w:r>
        <w:rPr>
          <w:sz w:val="28"/>
          <w:szCs w:val="28"/>
          <w:shd w:val="clear" w:color="auto" w:fill="FFFFFF"/>
        </w:rPr>
        <w:t>đầu tư công trung hạn giai đoạn 2021-2025</w:t>
      </w:r>
      <w:r>
        <w:rPr>
          <w:sz w:val="28"/>
          <w:szCs w:val="28"/>
          <w:shd w:val="clear" w:color="auto" w:fill="FFFFFF"/>
          <w:lang w:val="en-US"/>
        </w:rPr>
        <w:t>.</w:t>
      </w:r>
    </w:p>
    <w:p w14:paraId="36088803" w14:textId="19A139DA" w:rsidR="001D4165" w:rsidRDefault="001D4165" w:rsidP="001A1777">
      <w:pPr>
        <w:pStyle w:val="BodyText"/>
        <w:spacing w:before="120"/>
        <w:ind w:firstLine="720"/>
        <w:jc w:val="both"/>
        <w:rPr>
          <w:b/>
          <w:sz w:val="28"/>
          <w:szCs w:val="28"/>
          <w:lang w:val="en-US"/>
        </w:rPr>
      </w:pPr>
      <w:r w:rsidRPr="002E1CFA">
        <w:rPr>
          <w:b/>
          <w:sz w:val="28"/>
          <w:szCs w:val="28"/>
          <w:lang w:val="en-US"/>
        </w:rPr>
        <w:t xml:space="preserve">Điều </w:t>
      </w:r>
      <w:r w:rsidR="00691410">
        <w:rPr>
          <w:b/>
          <w:sz w:val="28"/>
          <w:szCs w:val="28"/>
          <w:lang w:val="en-US"/>
        </w:rPr>
        <w:t>3</w:t>
      </w:r>
      <w:r w:rsidR="00671159">
        <w:rPr>
          <w:b/>
          <w:sz w:val="28"/>
          <w:szCs w:val="28"/>
          <w:lang w:val="en-US"/>
        </w:rPr>
        <w:t xml:space="preserve">. </w:t>
      </w:r>
      <w:r w:rsidR="00671159" w:rsidRPr="00341AC7">
        <w:rPr>
          <w:b/>
          <w:sz w:val="28"/>
          <w:szCs w:val="28"/>
          <w:lang w:val="en-US"/>
        </w:rPr>
        <w:t>Tổ chức thực hiện</w:t>
      </w:r>
    </w:p>
    <w:p w14:paraId="0056A858" w14:textId="5822A710" w:rsidR="001D4165" w:rsidRPr="002E1CFA" w:rsidRDefault="001A73F5" w:rsidP="001A1777">
      <w:pPr>
        <w:spacing w:before="120" w:after="120"/>
        <w:ind w:firstLine="720"/>
        <w:jc w:val="both"/>
        <w:rPr>
          <w:sz w:val="28"/>
          <w:szCs w:val="28"/>
        </w:rPr>
      </w:pPr>
      <w:r>
        <w:rPr>
          <w:sz w:val="28"/>
          <w:szCs w:val="28"/>
        </w:rPr>
        <w:t>1</w:t>
      </w:r>
      <w:r w:rsidR="001D4165" w:rsidRPr="002E1CFA">
        <w:rPr>
          <w:sz w:val="28"/>
          <w:szCs w:val="28"/>
        </w:rPr>
        <w:t>.</w:t>
      </w:r>
      <w:r w:rsidR="001D4165" w:rsidRPr="002E1CFA">
        <w:rPr>
          <w:b/>
          <w:sz w:val="28"/>
          <w:szCs w:val="28"/>
        </w:rPr>
        <w:t xml:space="preserve"> </w:t>
      </w:r>
      <w:r w:rsidR="001D4165" w:rsidRPr="002E1CFA">
        <w:rPr>
          <w:sz w:val="28"/>
          <w:szCs w:val="28"/>
        </w:rPr>
        <w:t>Giao Ủy ban nhân dân tỉnh tổ chức thực hiện Nghị quyết theo đúng quy định của pháp luật.</w:t>
      </w:r>
    </w:p>
    <w:p w14:paraId="1784F5DD" w14:textId="0BD5B978" w:rsidR="001D4165" w:rsidRDefault="001A73F5" w:rsidP="001A1777">
      <w:pPr>
        <w:pStyle w:val="BodyText"/>
        <w:spacing w:before="120"/>
        <w:ind w:firstLine="720"/>
        <w:jc w:val="both"/>
        <w:rPr>
          <w:sz w:val="28"/>
          <w:szCs w:val="28"/>
          <w:lang w:val="en-US"/>
        </w:rPr>
      </w:pPr>
      <w:r>
        <w:rPr>
          <w:sz w:val="28"/>
          <w:szCs w:val="28"/>
          <w:lang w:val="en-US"/>
        </w:rPr>
        <w:t>2</w:t>
      </w:r>
      <w:r w:rsidR="001D4165" w:rsidRPr="002E1CFA">
        <w:rPr>
          <w:sz w:val="28"/>
          <w:szCs w:val="28"/>
          <w:lang w:val="en-US"/>
        </w:rPr>
        <w:t>. Giao Thường trực Hội đồng nhân dân, các Ban Hội đồng nhân dân, Tổ đại biểu Hội đồng nhân dân và đại biểu Hội đồng nhân dân tỉnh giám sát việc thực hiện Nghị quyết.</w:t>
      </w:r>
    </w:p>
    <w:p w14:paraId="62D8D41C" w14:textId="34089D6F" w:rsidR="001D4165" w:rsidRDefault="001D4165" w:rsidP="001A1777">
      <w:pPr>
        <w:pStyle w:val="BodyText"/>
        <w:spacing w:before="120"/>
        <w:ind w:firstLine="720"/>
        <w:jc w:val="both"/>
        <w:rPr>
          <w:sz w:val="28"/>
          <w:szCs w:val="28"/>
          <w:lang w:val="en-US"/>
        </w:rPr>
      </w:pPr>
      <w:r w:rsidRPr="002E1CFA">
        <w:rPr>
          <w:sz w:val="28"/>
          <w:szCs w:val="28"/>
          <w:lang w:val="en-US"/>
        </w:rPr>
        <w:lastRenderedPageBreak/>
        <w:t>Nghị quyết này đã được Hội đồng nhân dân tỉnh khóa X, kỳ họp thứ</w:t>
      </w:r>
      <w:r w:rsidR="00700ECC">
        <w:rPr>
          <w:sz w:val="28"/>
          <w:szCs w:val="28"/>
          <w:lang w:val="en-US"/>
        </w:rPr>
        <w:t xml:space="preserve"> 1</w:t>
      </w:r>
      <w:r w:rsidR="001A73F5">
        <w:rPr>
          <w:sz w:val="28"/>
          <w:szCs w:val="28"/>
          <w:lang w:val="en-US"/>
        </w:rPr>
        <w:t>5</w:t>
      </w:r>
      <w:r w:rsidR="00E653C8">
        <w:rPr>
          <w:sz w:val="28"/>
          <w:szCs w:val="28"/>
          <w:lang w:val="en-US"/>
        </w:rPr>
        <w:t xml:space="preserve"> </w:t>
      </w:r>
      <w:r w:rsidR="00E653C8" w:rsidRPr="00E653C8">
        <w:rPr>
          <w:i/>
          <w:sz w:val="28"/>
          <w:szCs w:val="28"/>
          <w:lang w:val="en-US"/>
        </w:rPr>
        <w:t>(kỳ họp chuyên đề)</w:t>
      </w:r>
      <w:r w:rsidR="00700ECC">
        <w:rPr>
          <w:sz w:val="28"/>
          <w:szCs w:val="28"/>
          <w:lang w:val="en-US"/>
        </w:rPr>
        <w:t xml:space="preserve"> </w:t>
      </w:r>
      <w:r w:rsidRPr="002E1CFA">
        <w:rPr>
          <w:sz w:val="28"/>
          <w:szCs w:val="28"/>
          <w:lang w:val="en-US"/>
        </w:rPr>
        <w:t>thông qua ngày</w:t>
      </w:r>
      <w:r w:rsidR="00C03408">
        <w:rPr>
          <w:sz w:val="28"/>
          <w:szCs w:val="28"/>
          <w:lang w:val="en-US"/>
        </w:rPr>
        <w:t>…</w:t>
      </w:r>
      <w:r w:rsidR="00FF41AF">
        <w:rPr>
          <w:sz w:val="28"/>
          <w:szCs w:val="28"/>
          <w:lang w:val="en-US"/>
        </w:rPr>
        <w:t xml:space="preserve"> </w:t>
      </w:r>
      <w:r w:rsidRPr="002E1CFA">
        <w:rPr>
          <w:sz w:val="28"/>
          <w:szCs w:val="28"/>
          <w:lang w:val="en-US"/>
        </w:rPr>
        <w:t xml:space="preserve">tháng </w:t>
      </w:r>
      <w:r w:rsidR="001A73F5">
        <w:rPr>
          <w:sz w:val="28"/>
          <w:szCs w:val="28"/>
          <w:lang w:val="en-US"/>
        </w:rPr>
        <w:t>10</w:t>
      </w:r>
      <w:r w:rsidRPr="002E1CFA">
        <w:rPr>
          <w:sz w:val="28"/>
          <w:szCs w:val="28"/>
          <w:lang w:val="en-US"/>
        </w:rPr>
        <w:t xml:space="preserve"> năm 202</w:t>
      </w:r>
      <w:r w:rsidR="001A73F5">
        <w:rPr>
          <w:sz w:val="28"/>
          <w:szCs w:val="28"/>
          <w:lang w:val="en-US"/>
        </w:rPr>
        <w:t>3</w:t>
      </w:r>
      <w:r w:rsidRPr="002E1CFA">
        <w:rPr>
          <w:sz w:val="28"/>
          <w:szCs w:val="28"/>
          <w:lang w:val="en-US"/>
        </w:rPr>
        <w:t xml:space="preserve"> và</w:t>
      </w:r>
      <w:r w:rsidR="00FF41AF">
        <w:rPr>
          <w:sz w:val="28"/>
          <w:szCs w:val="28"/>
          <w:lang w:val="en-US"/>
        </w:rPr>
        <w:t xml:space="preserve"> có hiệu lực </w:t>
      </w:r>
      <w:r w:rsidR="001C26A6">
        <w:rPr>
          <w:sz w:val="28"/>
          <w:szCs w:val="28"/>
          <w:lang w:val="en-US"/>
        </w:rPr>
        <w:t xml:space="preserve">kể </w:t>
      </w:r>
      <w:r w:rsidR="00FF41AF">
        <w:rPr>
          <w:sz w:val="28"/>
          <w:szCs w:val="28"/>
          <w:lang w:val="en-US"/>
        </w:rPr>
        <w:t>từ ngày</w:t>
      </w:r>
      <w:r w:rsidR="00C03408">
        <w:rPr>
          <w:sz w:val="28"/>
          <w:szCs w:val="28"/>
          <w:lang w:val="en-US"/>
        </w:rPr>
        <w:t>…</w:t>
      </w:r>
      <w:r w:rsidR="005C6792">
        <w:rPr>
          <w:sz w:val="28"/>
          <w:szCs w:val="28"/>
          <w:lang w:val="en-US"/>
        </w:rPr>
        <w:t xml:space="preserve"> </w:t>
      </w:r>
      <w:r w:rsidR="00FF41AF">
        <w:rPr>
          <w:sz w:val="28"/>
          <w:szCs w:val="28"/>
          <w:lang w:val="en-US"/>
        </w:rPr>
        <w:t xml:space="preserve">tháng </w:t>
      </w:r>
      <w:r w:rsidR="005C6792">
        <w:rPr>
          <w:sz w:val="28"/>
          <w:szCs w:val="28"/>
          <w:lang w:val="en-US"/>
        </w:rPr>
        <w:t>1</w:t>
      </w:r>
      <w:r w:rsidR="00E653C8">
        <w:rPr>
          <w:sz w:val="28"/>
          <w:szCs w:val="28"/>
          <w:lang w:val="en-US"/>
        </w:rPr>
        <w:t>1</w:t>
      </w:r>
      <w:r w:rsidR="001A73F5">
        <w:rPr>
          <w:sz w:val="28"/>
          <w:szCs w:val="28"/>
          <w:lang w:val="en-US"/>
        </w:rPr>
        <w:t xml:space="preserve"> năm 2023</w:t>
      </w:r>
      <w:r w:rsidRPr="002E1CFA">
        <w:rPr>
          <w:sz w:val="28"/>
          <w:szCs w:val="28"/>
          <w:lang w:val="en-US"/>
        </w:rPr>
        <w:t>./.</w:t>
      </w:r>
    </w:p>
    <w:tbl>
      <w:tblPr>
        <w:tblW w:w="9072" w:type="dxa"/>
        <w:tblInd w:w="108" w:type="dxa"/>
        <w:tblLook w:val="04A0" w:firstRow="1" w:lastRow="0" w:firstColumn="1" w:lastColumn="0" w:noHBand="0" w:noVBand="1"/>
      </w:tblPr>
      <w:tblGrid>
        <w:gridCol w:w="5245"/>
        <w:gridCol w:w="3827"/>
      </w:tblGrid>
      <w:tr w:rsidR="00A35284" w:rsidRPr="00A35284" w14:paraId="5C74D92B" w14:textId="77777777" w:rsidTr="00394703">
        <w:tc>
          <w:tcPr>
            <w:tcW w:w="5245" w:type="dxa"/>
            <w:shd w:val="clear" w:color="auto" w:fill="auto"/>
          </w:tcPr>
          <w:p w14:paraId="4E79E435" w14:textId="77777777" w:rsidR="00A35284" w:rsidRPr="00A35284" w:rsidRDefault="00A35284" w:rsidP="00A35284">
            <w:pPr>
              <w:widowControl w:val="0"/>
              <w:tabs>
                <w:tab w:val="left" w:pos="-5245"/>
              </w:tabs>
              <w:ind w:left="-40"/>
              <w:rPr>
                <w:spacing w:val="-2"/>
                <w:sz w:val="22"/>
                <w:szCs w:val="28"/>
                <w:lang w:val="vi-VN"/>
              </w:rPr>
            </w:pPr>
            <w:r w:rsidRPr="00A35284">
              <w:rPr>
                <w:b/>
                <w:i/>
                <w:spacing w:val="-2"/>
                <w:sz w:val="22"/>
                <w:szCs w:val="28"/>
                <w:lang w:val="vi-VN"/>
              </w:rPr>
              <w:t>Nơi nhận:</w:t>
            </w:r>
          </w:p>
          <w:p w14:paraId="35349235" w14:textId="77777777" w:rsidR="00A35284" w:rsidRPr="00A35284" w:rsidRDefault="00A35284" w:rsidP="00A35284">
            <w:pPr>
              <w:tabs>
                <w:tab w:val="left" w:pos="0"/>
                <w:tab w:val="left" w:pos="2198"/>
              </w:tabs>
              <w:jc w:val="both"/>
              <w:rPr>
                <w:spacing w:val="-2"/>
                <w:sz w:val="22"/>
                <w:szCs w:val="28"/>
                <w:lang w:val="nl-NL"/>
              </w:rPr>
            </w:pPr>
            <w:r w:rsidRPr="00A35284">
              <w:rPr>
                <w:spacing w:val="-2"/>
                <w:sz w:val="22"/>
                <w:szCs w:val="28"/>
                <w:lang w:val="nl-NL"/>
              </w:rPr>
              <w:t>- Uỷ ban Thường vụ Quốc hội;</w:t>
            </w:r>
          </w:p>
          <w:p w14:paraId="3CD9C3A3" w14:textId="77777777" w:rsidR="00A35284" w:rsidRPr="00A35284" w:rsidRDefault="00A35284" w:rsidP="00A35284">
            <w:pPr>
              <w:tabs>
                <w:tab w:val="left" w:pos="0"/>
                <w:tab w:val="left" w:pos="2198"/>
              </w:tabs>
              <w:jc w:val="both"/>
              <w:rPr>
                <w:spacing w:val="-2"/>
                <w:sz w:val="22"/>
                <w:szCs w:val="28"/>
                <w:lang w:val="nl-NL"/>
              </w:rPr>
            </w:pPr>
            <w:r w:rsidRPr="00A35284">
              <w:rPr>
                <w:spacing w:val="-2"/>
                <w:sz w:val="22"/>
                <w:szCs w:val="28"/>
                <w:lang w:val="nl-NL"/>
              </w:rPr>
              <w:t>- Chính phủ;</w:t>
            </w:r>
          </w:p>
          <w:p w14:paraId="09330987" w14:textId="77777777" w:rsidR="00A35284" w:rsidRPr="00A35284" w:rsidRDefault="00A35284" w:rsidP="00A35284">
            <w:pPr>
              <w:tabs>
                <w:tab w:val="left" w:pos="0"/>
                <w:tab w:val="left" w:pos="2198"/>
              </w:tabs>
              <w:jc w:val="both"/>
              <w:rPr>
                <w:spacing w:val="-2"/>
                <w:sz w:val="22"/>
                <w:szCs w:val="28"/>
                <w:lang w:val="nl-NL"/>
              </w:rPr>
            </w:pPr>
            <w:r w:rsidRPr="00A35284">
              <w:rPr>
                <w:spacing w:val="-2"/>
                <w:sz w:val="22"/>
                <w:szCs w:val="28"/>
                <w:lang w:val="nl-NL"/>
              </w:rPr>
              <w:t>- VPCP, VPCTN;</w:t>
            </w:r>
          </w:p>
          <w:p w14:paraId="06013432" w14:textId="712271F0" w:rsidR="00A35284" w:rsidRPr="00A35284" w:rsidRDefault="00A35284" w:rsidP="00A35284">
            <w:pPr>
              <w:tabs>
                <w:tab w:val="left" w:pos="0"/>
                <w:tab w:val="left" w:pos="2198"/>
              </w:tabs>
              <w:jc w:val="both"/>
              <w:rPr>
                <w:spacing w:val="-2"/>
                <w:sz w:val="22"/>
                <w:szCs w:val="28"/>
                <w:lang w:val="vi-VN"/>
              </w:rPr>
            </w:pPr>
            <w:r w:rsidRPr="00A35284">
              <w:rPr>
                <w:spacing w:val="-2"/>
                <w:sz w:val="22"/>
                <w:szCs w:val="28"/>
              </w:rPr>
              <w:t xml:space="preserve">- </w:t>
            </w:r>
            <w:r>
              <w:rPr>
                <w:spacing w:val="-2"/>
                <w:sz w:val="22"/>
                <w:szCs w:val="28"/>
              </w:rPr>
              <w:t xml:space="preserve">Các </w:t>
            </w:r>
            <w:r w:rsidRPr="00A35284">
              <w:rPr>
                <w:spacing w:val="-2"/>
                <w:sz w:val="22"/>
                <w:szCs w:val="28"/>
                <w:lang w:val="vi-VN"/>
              </w:rPr>
              <w:t>Bộ</w:t>
            </w:r>
            <w:r>
              <w:rPr>
                <w:spacing w:val="-2"/>
                <w:sz w:val="22"/>
                <w:szCs w:val="28"/>
              </w:rPr>
              <w:t>:</w:t>
            </w:r>
            <w:r w:rsidRPr="00A35284">
              <w:rPr>
                <w:spacing w:val="-2"/>
                <w:sz w:val="22"/>
                <w:szCs w:val="28"/>
                <w:lang w:val="vi-VN"/>
              </w:rPr>
              <w:t xml:space="preserve"> </w:t>
            </w:r>
            <w:r>
              <w:rPr>
                <w:spacing w:val="-2"/>
                <w:sz w:val="22"/>
                <w:szCs w:val="28"/>
              </w:rPr>
              <w:t xml:space="preserve">Kế hoạch và Đầu tư, </w:t>
            </w:r>
            <w:r w:rsidRPr="00A35284">
              <w:rPr>
                <w:spacing w:val="-2"/>
                <w:sz w:val="22"/>
                <w:szCs w:val="28"/>
                <w:lang w:val="vi-VN"/>
              </w:rPr>
              <w:t>Tài chính;</w:t>
            </w:r>
          </w:p>
          <w:p w14:paraId="773C25D2" w14:textId="539D42BC" w:rsidR="00A35284" w:rsidRPr="00A35284" w:rsidRDefault="00A35284" w:rsidP="00A35284">
            <w:pPr>
              <w:tabs>
                <w:tab w:val="left" w:pos="0"/>
                <w:tab w:val="left" w:pos="2198"/>
              </w:tabs>
              <w:jc w:val="both"/>
              <w:rPr>
                <w:i/>
                <w:spacing w:val="-2"/>
                <w:sz w:val="22"/>
                <w:szCs w:val="28"/>
              </w:rPr>
            </w:pPr>
            <w:r w:rsidRPr="00A35284">
              <w:rPr>
                <w:spacing w:val="-2"/>
                <w:sz w:val="22"/>
                <w:szCs w:val="28"/>
              </w:rPr>
              <w:t xml:space="preserve">- Vụ Pháp chế </w:t>
            </w:r>
            <w:r w:rsidRPr="00A35284">
              <w:rPr>
                <w:i/>
                <w:spacing w:val="-2"/>
                <w:sz w:val="22"/>
                <w:szCs w:val="28"/>
              </w:rPr>
              <w:t xml:space="preserve">(Bộ </w:t>
            </w:r>
            <w:r w:rsidR="00D24A84">
              <w:rPr>
                <w:i/>
                <w:spacing w:val="-2"/>
                <w:sz w:val="22"/>
                <w:szCs w:val="28"/>
              </w:rPr>
              <w:t>Kế hoạch và Đầu tư</w:t>
            </w:r>
            <w:r w:rsidRPr="00A35284">
              <w:rPr>
                <w:i/>
                <w:spacing w:val="-2"/>
                <w:sz w:val="22"/>
                <w:szCs w:val="28"/>
              </w:rPr>
              <w:t>);</w:t>
            </w:r>
          </w:p>
          <w:p w14:paraId="5983EA50" w14:textId="77777777" w:rsidR="00A35284" w:rsidRPr="00A35284" w:rsidRDefault="00A35284" w:rsidP="00A35284">
            <w:pPr>
              <w:tabs>
                <w:tab w:val="left" w:pos="0"/>
                <w:tab w:val="left" w:pos="2198"/>
              </w:tabs>
              <w:jc w:val="both"/>
              <w:rPr>
                <w:spacing w:val="-2"/>
                <w:sz w:val="22"/>
                <w:szCs w:val="28"/>
                <w:lang w:val="nl-NL"/>
              </w:rPr>
            </w:pPr>
            <w:r w:rsidRPr="00A35284">
              <w:rPr>
                <w:spacing w:val="-2"/>
                <w:sz w:val="22"/>
                <w:szCs w:val="28"/>
                <w:lang w:val="nl-NL"/>
              </w:rPr>
              <w:t xml:space="preserve">- Cục Kiểm tra văn bản QPPL </w:t>
            </w:r>
            <w:r w:rsidRPr="00A35284">
              <w:rPr>
                <w:i/>
                <w:spacing w:val="-2"/>
                <w:sz w:val="22"/>
                <w:szCs w:val="28"/>
                <w:lang w:val="nl-NL"/>
              </w:rPr>
              <w:t>(Bộ Tư pháp)</w:t>
            </w:r>
            <w:r w:rsidRPr="00A35284">
              <w:rPr>
                <w:spacing w:val="-2"/>
                <w:sz w:val="22"/>
                <w:szCs w:val="28"/>
                <w:lang w:val="nl-NL"/>
              </w:rPr>
              <w:t>;</w:t>
            </w:r>
          </w:p>
          <w:p w14:paraId="34C0F72C" w14:textId="77777777" w:rsidR="00A35284" w:rsidRPr="00A35284" w:rsidRDefault="00A35284" w:rsidP="00A35284">
            <w:pPr>
              <w:tabs>
                <w:tab w:val="left" w:pos="0"/>
                <w:tab w:val="left" w:pos="2198"/>
              </w:tabs>
              <w:jc w:val="both"/>
              <w:rPr>
                <w:spacing w:val="-2"/>
                <w:sz w:val="22"/>
                <w:szCs w:val="28"/>
                <w:lang w:val="nl-NL"/>
              </w:rPr>
            </w:pPr>
            <w:r w:rsidRPr="00A35284">
              <w:rPr>
                <w:spacing w:val="-2"/>
                <w:sz w:val="22"/>
                <w:szCs w:val="28"/>
                <w:lang w:val="nl-NL"/>
              </w:rPr>
              <w:t>- TT Tỉnh uỷ, UBND, UBMTTQVN tỉnh;</w:t>
            </w:r>
          </w:p>
          <w:p w14:paraId="69D73357" w14:textId="77777777" w:rsidR="00A35284" w:rsidRPr="00A35284" w:rsidRDefault="00A35284" w:rsidP="00A35284">
            <w:pPr>
              <w:tabs>
                <w:tab w:val="left" w:pos="0"/>
                <w:tab w:val="left" w:pos="2198"/>
              </w:tabs>
              <w:jc w:val="both"/>
              <w:rPr>
                <w:b/>
                <w:spacing w:val="-2"/>
                <w:sz w:val="22"/>
                <w:szCs w:val="28"/>
                <w:lang w:val="nl-NL"/>
              </w:rPr>
            </w:pPr>
            <w:r w:rsidRPr="00A35284">
              <w:rPr>
                <w:spacing w:val="-2"/>
                <w:sz w:val="22"/>
                <w:szCs w:val="28"/>
                <w:lang w:val="nl-NL"/>
              </w:rPr>
              <w:t xml:space="preserve">- Đoàn ĐBQH tỉnh;                                                                                            </w:t>
            </w:r>
          </w:p>
          <w:p w14:paraId="7FD98112" w14:textId="77777777" w:rsidR="00A35284" w:rsidRPr="00A35284" w:rsidRDefault="00A35284" w:rsidP="00A35284">
            <w:pPr>
              <w:tabs>
                <w:tab w:val="left" w:pos="0"/>
                <w:tab w:val="left" w:pos="2198"/>
              </w:tabs>
              <w:jc w:val="both"/>
              <w:rPr>
                <w:spacing w:val="-2"/>
                <w:sz w:val="22"/>
                <w:szCs w:val="28"/>
                <w:lang w:val="nl-NL"/>
              </w:rPr>
            </w:pPr>
            <w:r w:rsidRPr="00A35284">
              <w:rPr>
                <w:spacing w:val="-2"/>
                <w:sz w:val="22"/>
                <w:szCs w:val="28"/>
                <w:lang w:val="nl-NL"/>
              </w:rPr>
              <w:t>- Đại biểu HĐND tỉnh;</w:t>
            </w:r>
          </w:p>
          <w:p w14:paraId="56398207" w14:textId="77777777" w:rsidR="00A35284" w:rsidRPr="00A35284" w:rsidRDefault="00A35284" w:rsidP="00A35284">
            <w:pPr>
              <w:tabs>
                <w:tab w:val="left" w:pos="0"/>
                <w:tab w:val="left" w:pos="2198"/>
              </w:tabs>
              <w:jc w:val="both"/>
              <w:rPr>
                <w:spacing w:val="-2"/>
                <w:sz w:val="22"/>
                <w:szCs w:val="28"/>
                <w:lang w:val="nl-NL"/>
              </w:rPr>
            </w:pPr>
            <w:r w:rsidRPr="00A35284">
              <w:rPr>
                <w:spacing w:val="-2"/>
                <w:sz w:val="22"/>
                <w:szCs w:val="28"/>
                <w:lang w:val="nl-NL"/>
              </w:rPr>
              <w:t>- Các sở, ban, ngành, hội, đoàn thể tỉnh;</w:t>
            </w:r>
          </w:p>
          <w:p w14:paraId="773E355C" w14:textId="77777777" w:rsidR="00A35284" w:rsidRPr="00A35284" w:rsidRDefault="00A35284" w:rsidP="00A35284">
            <w:pPr>
              <w:tabs>
                <w:tab w:val="left" w:pos="0"/>
                <w:tab w:val="left" w:pos="2198"/>
              </w:tabs>
              <w:jc w:val="both"/>
              <w:rPr>
                <w:sz w:val="22"/>
                <w:szCs w:val="28"/>
              </w:rPr>
            </w:pPr>
            <w:r w:rsidRPr="00A35284">
              <w:rPr>
                <w:spacing w:val="-2"/>
                <w:sz w:val="22"/>
                <w:szCs w:val="28"/>
              </w:rPr>
              <w:t xml:space="preserve">- </w:t>
            </w:r>
            <w:r w:rsidRPr="00A35284">
              <w:rPr>
                <w:sz w:val="22"/>
                <w:szCs w:val="28"/>
              </w:rPr>
              <w:t xml:space="preserve">TT Huyện </w:t>
            </w:r>
            <w:r w:rsidRPr="00A35284">
              <w:rPr>
                <w:i/>
                <w:sz w:val="22"/>
                <w:szCs w:val="28"/>
              </w:rPr>
              <w:t>(Thành)</w:t>
            </w:r>
            <w:r w:rsidRPr="00A35284">
              <w:rPr>
                <w:sz w:val="22"/>
                <w:szCs w:val="28"/>
              </w:rPr>
              <w:t xml:space="preserve"> ủy, HĐND, UBND,</w:t>
            </w:r>
          </w:p>
          <w:p w14:paraId="2891FD10" w14:textId="77777777" w:rsidR="00A35284" w:rsidRPr="00A35284" w:rsidRDefault="00A35284" w:rsidP="00A35284">
            <w:pPr>
              <w:tabs>
                <w:tab w:val="left" w:pos="0"/>
                <w:tab w:val="left" w:pos="2198"/>
              </w:tabs>
              <w:jc w:val="both"/>
              <w:rPr>
                <w:sz w:val="22"/>
                <w:szCs w:val="28"/>
              </w:rPr>
            </w:pPr>
            <w:r w:rsidRPr="00A35284">
              <w:rPr>
                <w:sz w:val="22"/>
                <w:szCs w:val="28"/>
              </w:rPr>
              <w:t xml:space="preserve">  UBMTTQVN các huyện, thành phố;</w:t>
            </w:r>
          </w:p>
          <w:p w14:paraId="03A6255C" w14:textId="77777777" w:rsidR="00A35284" w:rsidRPr="00A35284" w:rsidRDefault="00A35284" w:rsidP="00A35284">
            <w:pPr>
              <w:tabs>
                <w:tab w:val="left" w:pos="0"/>
                <w:tab w:val="left" w:pos="2198"/>
              </w:tabs>
              <w:jc w:val="both"/>
              <w:rPr>
                <w:spacing w:val="-2"/>
                <w:sz w:val="22"/>
                <w:szCs w:val="28"/>
              </w:rPr>
            </w:pPr>
            <w:r w:rsidRPr="00A35284">
              <w:rPr>
                <w:spacing w:val="-2"/>
                <w:sz w:val="22"/>
                <w:szCs w:val="28"/>
              </w:rPr>
              <w:t>- Trung tâm Công báo - Tin học tỉnh;</w:t>
            </w:r>
          </w:p>
          <w:p w14:paraId="17F3E608" w14:textId="77777777" w:rsidR="00A35284" w:rsidRPr="00A35284" w:rsidRDefault="00A35284" w:rsidP="00A35284">
            <w:pPr>
              <w:tabs>
                <w:tab w:val="left" w:pos="0"/>
                <w:tab w:val="left" w:pos="2198"/>
              </w:tabs>
              <w:jc w:val="both"/>
              <w:rPr>
                <w:spacing w:val="-2"/>
                <w:sz w:val="22"/>
                <w:szCs w:val="28"/>
              </w:rPr>
            </w:pPr>
            <w:r w:rsidRPr="00A35284">
              <w:rPr>
                <w:spacing w:val="-2"/>
                <w:sz w:val="22"/>
                <w:szCs w:val="28"/>
              </w:rPr>
              <w:t>- LĐVP;</w:t>
            </w:r>
          </w:p>
          <w:p w14:paraId="63D772E7" w14:textId="77777777" w:rsidR="004D1C23" w:rsidRDefault="004D1C23" w:rsidP="00A35284">
            <w:pPr>
              <w:jc w:val="both"/>
              <w:rPr>
                <w:spacing w:val="-2"/>
                <w:sz w:val="22"/>
                <w:szCs w:val="28"/>
              </w:rPr>
            </w:pPr>
            <w:r w:rsidRPr="004D1C23">
              <w:rPr>
                <w:spacing w:val="-2"/>
                <w:sz w:val="22"/>
                <w:szCs w:val="28"/>
              </w:rPr>
              <w:t>- Các phòng</w:t>
            </w:r>
            <w:bookmarkStart w:id="0" w:name="_GoBack"/>
            <w:bookmarkEnd w:id="0"/>
            <w:r w:rsidRPr="004D1C23">
              <w:rPr>
                <w:spacing w:val="-2"/>
                <w:sz w:val="22"/>
                <w:szCs w:val="28"/>
              </w:rPr>
              <w:t xml:space="preserve"> thuộc Văn phòng;</w:t>
            </w:r>
          </w:p>
          <w:p w14:paraId="7CB5B5F0" w14:textId="1F964B67" w:rsidR="00A35284" w:rsidRPr="00A35284" w:rsidRDefault="00A35284" w:rsidP="00A35284">
            <w:pPr>
              <w:jc w:val="both"/>
              <w:rPr>
                <w:sz w:val="28"/>
                <w:szCs w:val="28"/>
              </w:rPr>
            </w:pPr>
            <w:r w:rsidRPr="00A35284">
              <w:rPr>
                <w:spacing w:val="-2"/>
                <w:sz w:val="22"/>
                <w:szCs w:val="28"/>
              </w:rPr>
              <w:t xml:space="preserve">- Lưu: VT, HS.  </w:t>
            </w:r>
          </w:p>
        </w:tc>
        <w:tc>
          <w:tcPr>
            <w:tcW w:w="3827" w:type="dxa"/>
            <w:shd w:val="clear" w:color="auto" w:fill="auto"/>
          </w:tcPr>
          <w:p w14:paraId="6211ABCD" w14:textId="77777777" w:rsidR="00A35284" w:rsidRPr="00A35284" w:rsidRDefault="00A35284" w:rsidP="00A35284">
            <w:pPr>
              <w:spacing w:before="40"/>
              <w:jc w:val="center"/>
              <w:rPr>
                <w:b/>
                <w:noProof/>
                <w:spacing w:val="-2"/>
                <w:sz w:val="28"/>
                <w:szCs w:val="28"/>
              </w:rPr>
            </w:pPr>
            <w:r w:rsidRPr="00A35284">
              <w:rPr>
                <w:b/>
                <w:noProof/>
                <w:spacing w:val="-2"/>
                <w:sz w:val="28"/>
                <w:szCs w:val="28"/>
                <w:lang w:val="vi-VN"/>
              </w:rPr>
              <w:t>CHỦ TỊCH</w:t>
            </w:r>
          </w:p>
          <w:p w14:paraId="5AF8D2BA" w14:textId="77777777" w:rsidR="00A35284" w:rsidRPr="00A35284" w:rsidRDefault="00A35284" w:rsidP="00A35284">
            <w:pPr>
              <w:jc w:val="center"/>
              <w:rPr>
                <w:b/>
                <w:noProof/>
                <w:spacing w:val="-2"/>
                <w:sz w:val="28"/>
                <w:szCs w:val="28"/>
              </w:rPr>
            </w:pPr>
          </w:p>
          <w:p w14:paraId="16B9220F" w14:textId="77777777" w:rsidR="00A35284" w:rsidRPr="00A35284" w:rsidRDefault="00A35284" w:rsidP="00A35284">
            <w:pPr>
              <w:jc w:val="center"/>
              <w:rPr>
                <w:b/>
                <w:noProof/>
                <w:spacing w:val="-2"/>
                <w:sz w:val="28"/>
                <w:szCs w:val="28"/>
              </w:rPr>
            </w:pPr>
          </w:p>
          <w:p w14:paraId="575C4FEC" w14:textId="77777777" w:rsidR="00A35284" w:rsidRPr="00A35284" w:rsidRDefault="00A35284" w:rsidP="00A35284">
            <w:pPr>
              <w:jc w:val="center"/>
              <w:rPr>
                <w:b/>
                <w:noProof/>
                <w:spacing w:val="-2"/>
                <w:sz w:val="28"/>
                <w:szCs w:val="28"/>
              </w:rPr>
            </w:pPr>
          </w:p>
          <w:p w14:paraId="0B72EC9A" w14:textId="77777777" w:rsidR="00A35284" w:rsidRPr="00A35284" w:rsidRDefault="00A35284" w:rsidP="00A35284">
            <w:pPr>
              <w:jc w:val="center"/>
              <w:rPr>
                <w:b/>
                <w:noProof/>
                <w:spacing w:val="-2"/>
                <w:sz w:val="28"/>
                <w:szCs w:val="28"/>
              </w:rPr>
            </w:pPr>
          </w:p>
          <w:p w14:paraId="52EB7795" w14:textId="77777777" w:rsidR="00A35284" w:rsidRPr="00A35284" w:rsidRDefault="00A35284" w:rsidP="00A35284">
            <w:pPr>
              <w:jc w:val="center"/>
              <w:rPr>
                <w:b/>
                <w:noProof/>
                <w:spacing w:val="-2"/>
                <w:sz w:val="28"/>
                <w:szCs w:val="28"/>
              </w:rPr>
            </w:pPr>
          </w:p>
          <w:p w14:paraId="2E576C57" w14:textId="77777777" w:rsidR="00A35284" w:rsidRPr="00A35284" w:rsidRDefault="00A35284" w:rsidP="00A35284">
            <w:pPr>
              <w:jc w:val="center"/>
              <w:rPr>
                <w:b/>
                <w:noProof/>
                <w:spacing w:val="-2"/>
                <w:sz w:val="28"/>
                <w:szCs w:val="28"/>
              </w:rPr>
            </w:pPr>
          </w:p>
          <w:p w14:paraId="6AE41DF2" w14:textId="77777777" w:rsidR="00A35284" w:rsidRPr="00A35284" w:rsidRDefault="00A35284" w:rsidP="00A35284">
            <w:pPr>
              <w:jc w:val="center"/>
              <w:rPr>
                <w:b/>
                <w:noProof/>
                <w:spacing w:val="-2"/>
                <w:sz w:val="28"/>
                <w:szCs w:val="28"/>
              </w:rPr>
            </w:pPr>
          </w:p>
          <w:p w14:paraId="4C5DACAC" w14:textId="77777777" w:rsidR="00A35284" w:rsidRPr="00A35284" w:rsidRDefault="00A35284" w:rsidP="00A35284">
            <w:pPr>
              <w:jc w:val="center"/>
              <w:rPr>
                <w:b/>
                <w:noProof/>
                <w:spacing w:val="-2"/>
                <w:sz w:val="28"/>
                <w:szCs w:val="28"/>
              </w:rPr>
            </w:pPr>
          </w:p>
          <w:p w14:paraId="40B621B8" w14:textId="77777777" w:rsidR="00A35284" w:rsidRPr="00A35284" w:rsidRDefault="00A35284" w:rsidP="00A35284">
            <w:pPr>
              <w:jc w:val="center"/>
              <w:rPr>
                <w:b/>
                <w:noProof/>
                <w:spacing w:val="-2"/>
                <w:sz w:val="28"/>
                <w:szCs w:val="28"/>
              </w:rPr>
            </w:pPr>
          </w:p>
          <w:p w14:paraId="26386484" w14:textId="77777777" w:rsidR="00A35284" w:rsidRPr="00A35284" w:rsidRDefault="00A35284" w:rsidP="00A35284">
            <w:pPr>
              <w:spacing w:after="240" w:line="360" w:lineRule="exact"/>
              <w:jc w:val="center"/>
              <w:rPr>
                <w:sz w:val="28"/>
                <w:szCs w:val="28"/>
              </w:rPr>
            </w:pPr>
            <w:r w:rsidRPr="00A35284">
              <w:rPr>
                <w:b/>
                <w:noProof/>
                <w:spacing w:val="-2"/>
                <w:sz w:val="28"/>
                <w:szCs w:val="28"/>
              </w:rPr>
              <w:t>Phương Thị Thanh</w:t>
            </w:r>
          </w:p>
        </w:tc>
      </w:tr>
    </w:tbl>
    <w:p w14:paraId="0D0DA12D" w14:textId="3814486E" w:rsidR="00A35284" w:rsidRDefault="00A35284" w:rsidP="00BC40C0">
      <w:pPr>
        <w:pStyle w:val="BodyText"/>
        <w:spacing w:before="60" w:after="0"/>
        <w:ind w:firstLine="720"/>
        <w:jc w:val="both"/>
        <w:rPr>
          <w:sz w:val="28"/>
          <w:szCs w:val="28"/>
          <w:lang w:val="en-US"/>
        </w:rPr>
      </w:pPr>
    </w:p>
    <w:p w14:paraId="66FAB145" w14:textId="77777777" w:rsidR="001D4165" w:rsidRPr="002E1CFA" w:rsidRDefault="001D4165" w:rsidP="001D4165">
      <w:pPr>
        <w:pStyle w:val="BodyText"/>
        <w:spacing w:before="120" w:after="0"/>
        <w:ind w:firstLine="720"/>
        <w:jc w:val="both"/>
        <w:rPr>
          <w:sz w:val="28"/>
          <w:szCs w:val="28"/>
          <w:lang w:val="en-US"/>
        </w:rPr>
      </w:pPr>
    </w:p>
    <w:p w14:paraId="3A6F9F66" w14:textId="77777777" w:rsidR="001D4165" w:rsidRPr="002E1CFA" w:rsidRDefault="001D4165" w:rsidP="001D4165">
      <w:pPr>
        <w:pStyle w:val="BodyText"/>
        <w:spacing w:before="120" w:after="0"/>
        <w:ind w:firstLine="720"/>
        <w:jc w:val="both"/>
        <w:rPr>
          <w:sz w:val="28"/>
          <w:szCs w:val="28"/>
          <w:lang w:val="en-US"/>
        </w:rPr>
      </w:pPr>
    </w:p>
    <w:p w14:paraId="6742E524" w14:textId="77777777" w:rsidR="001D4165" w:rsidRPr="002E1CFA" w:rsidRDefault="001D4165" w:rsidP="001D4165">
      <w:pPr>
        <w:pStyle w:val="BodyText"/>
        <w:spacing w:before="120" w:after="0"/>
        <w:ind w:firstLine="720"/>
        <w:jc w:val="both"/>
        <w:rPr>
          <w:sz w:val="28"/>
          <w:szCs w:val="28"/>
          <w:lang w:val="en-US"/>
        </w:rPr>
      </w:pPr>
    </w:p>
    <w:p w14:paraId="0C5D9529" w14:textId="77777777" w:rsidR="001D4165" w:rsidRPr="002E1CFA" w:rsidRDefault="001D4165" w:rsidP="001D4165">
      <w:pPr>
        <w:pStyle w:val="BodyText"/>
        <w:spacing w:before="120" w:after="0"/>
        <w:ind w:firstLine="720"/>
        <w:jc w:val="both"/>
        <w:rPr>
          <w:sz w:val="28"/>
          <w:szCs w:val="28"/>
          <w:lang w:val="en-US"/>
        </w:rPr>
      </w:pPr>
    </w:p>
    <w:p w14:paraId="7D2FFBC4" w14:textId="77777777" w:rsidR="001D4165" w:rsidRPr="002E1CFA" w:rsidRDefault="001D4165" w:rsidP="001D4165">
      <w:pPr>
        <w:pStyle w:val="BodyText"/>
        <w:spacing w:before="120" w:after="0"/>
        <w:ind w:firstLine="720"/>
        <w:jc w:val="both"/>
        <w:rPr>
          <w:sz w:val="28"/>
          <w:szCs w:val="28"/>
          <w:lang w:val="en-US"/>
        </w:rPr>
      </w:pPr>
    </w:p>
    <w:p w14:paraId="34DA7F0C" w14:textId="77777777" w:rsidR="001D4165" w:rsidRDefault="001D4165" w:rsidP="001D4165">
      <w:pPr>
        <w:pStyle w:val="BodyText"/>
        <w:spacing w:before="120" w:after="0"/>
        <w:ind w:firstLine="720"/>
        <w:jc w:val="both"/>
        <w:rPr>
          <w:sz w:val="28"/>
          <w:szCs w:val="28"/>
          <w:lang w:val="en-US"/>
        </w:rPr>
      </w:pPr>
    </w:p>
    <w:p w14:paraId="3D48B81E" w14:textId="77777777" w:rsidR="00AC709A" w:rsidRDefault="00AC709A" w:rsidP="001D4165">
      <w:pPr>
        <w:pStyle w:val="BodyText"/>
        <w:spacing w:before="120" w:after="0"/>
        <w:ind w:firstLine="720"/>
        <w:jc w:val="both"/>
        <w:rPr>
          <w:sz w:val="28"/>
          <w:szCs w:val="28"/>
          <w:lang w:val="en-US"/>
        </w:rPr>
      </w:pPr>
    </w:p>
    <w:p w14:paraId="29CC18B0" w14:textId="77777777" w:rsidR="00AC709A" w:rsidRDefault="00AC709A" w:rsidP="001D4165">
      <w:pPr>
        <w:pStyle w:val="BodyText"/>
        <w:spacing w:before="120" w:after="0"/>
        <w:ind w:firstLine="720"/>
        <w:jc w:val="both"/>
        <w:rPr>
          <w:sz w:val="28"/>
          <w:szCs w:val="28"/>
          <w:lang w:val="en-US"/>
        </w:rPr>
      </w:pPr>
    </w:p>
    <w:p w14:paraId="15DBDDD9" w14:textId="77777777" w:rsidR="00AC709A" w:rsidRDefault="00AC709A" w:rsidP="001D4165">
      <w:pPr>
        <w:pStyle w:val="BodyText"/>
        <w:spacing w:before="120" w:after="0"/>
        <w:ind w:firstLine="720"/>
        <w:jc w:val="both"/>
        <w:rPr>
          <w:sz w:val="28"/>
          <w:szCs w:val="28"/>
          <w:lang w:val="en-US"/>
        </w:rPr>
      </w:pPr>
    </w:p>
    <w:p w14:paraId="2EDA935E" w14:textId="77777777" w:rsidR="00AC709A" w:rsidRDefault="00AC709A" w:rsidP="001D4165">
      <w:pPr>
        <w:pStyle w:val="BodyText"/>
        <w:spacing w:before="120" w:after="0"/>
        <w:ind w:firstLine="720"/>
        <w:jc w:val="both"/>
        <w:rPr>
          <w:sz w:val="28"/>
          <w:szCs w:val="28"/>
          <w:lang w:val="en-US"/>
        </w:rPr>
      </w:pPr>
    </w:p>
    <w:p w14:paraId="12544635" w14:textId="77777777" w:rsidR="00AC709A" w:rsidRDefault="00AC709A" w:rsidP="001D4165">
      <w:pPr>
        <w:pStyle w:val="BodyText"/>
        <w:spacing w:before="120" w:after="0"/>
        <w:ind w:firstLine="720"/>
        <w:jc w:val="both"/>
        <w:rPr>
          <w:sz w:val="28"/>
          <w:szCs w:val="28"/>
          <w:lang w:val="en-US"/>
        </w:rPr>
      </w:pPr>
    </w:p>
    <w:p w14:paraId="4616168D" w14:textId="77777777" w:rsidR="00AC709A" w:rsidRDefault="00AC709A" w:rsidP="001D4165">
      <w:pPr>
        <w:pStyle w:val="BodyText"/>
        <w:spacing w:before="120" w:after="0"/>
        <w:ind w:firstLine="720"/>
        <w:jc w:val="both"/>
        <w:rPr>
          <w:sz w:val="28"/>
          <w:szCs w:val="28"/>
          <w:lang w:val="en-US"/>
        </w:rPr>
      </w:pPr>
    </w:p>
    <w:sectPr w:rsidR="00AC709A" w:rsidSect="00403A24">
      <w:headerReference w:type="default" r:id="rId8"/>
      <w:footerReference w:type="even" r:id="rId9"/>
      <w:pgSz w:w="11907" w:h="16840" w:code="9"/>
      <w:pgMar w:top="1134" w:right="1134" w:bottom="1134" w:left="1701" w:header="45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56D34" w14:textId="77777777" w:rsidR="001758C6" w:rsidRDefault="001758C6">
      <w:r>
        <w:separator/>
      </w:r>
    </w:p>
  </w:endnote>
  <w:endnote w:type="continuationSeparator" w:id="0">
    <w:p w14:paraId="1682E05E" w14:textId="77777777" w:rsidR="001758C6" w:rsidRDefault="0017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0B64" w14:textId="77777777" w:rsidR="00FC0A76" w:rsidRDefault="000A72EF" w:rsidP="006B5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30D625" w14:textId="77777777" w:rsidR="00FC0A76" w:rsidRDefault="001758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86714" w14:textId="77777777" w:rsidR="001758C6" w:rsidRDefault="001758C6">
      <w:r>
        <w:separator/>
      </w:r>
    </w:p>
  </w:footnote>
  <w:footnote w:type="continuationSeparator" w:id="0">
    <w:p w14:paraId="6AFACFB9" w14:textId="77777777" w:rsidR="001758C6" w:rsidRDefault="001758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1996"/>
      <w:docPartObj>
        <w:docPartGallery w:val="Page Numbers (Top of Page)"/>
        <w:docPartUnique/>
      </w:docPartObj>
    </w:sdtPr>
    <w:sdtEndPr>
      <w:rPr>
        <w:noProof/>
      </w:rPr>
    </w:sdtEndPr>
    <w:sdtContent>
      <w:p w14:paraId="2867DE85" w14:textId="130DCF56" w:rsidR="00A068C2" w:rsidRDefault="00A068C2">
        <w:pPr>
          <w:pStyle w:val="Header"/>
          <w:jc w:val="center"/>
        </w:pPr>
        <w:r>
          <w:fldChar w:fldCharType="begin"/>
        </w:r>
        <w:r>
          <w:instrText xml:space="preserve"> PAGE   \* MERGEFORMAT </w:instrText>
        </w:r>
        <w:r>
          <w:fldChar w:fldCharType="separate"/>
        </w:r>
        <w:r w:rsidR="004D1C23">
          <w:rPr>
            <w:noProof/>
          </w:rPr>
          <w:t>4</w:t>
        </w:r>
        <w:r>
          <w:rPr>
            <w:noProof/>
          </w:rPr>
          <w:fldChar w:fldCharType="end"/>
        </w:r>
      </w:p>
    </w:sdtContent>
  </w:sdt>
  <w:p w14:paraId="33D051FC" w14:textId="77777777" w:rsidR="00A068C2" w:rsidRDefault="00A068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D91"/>
    <w:multiLevelType w:val="hybridMultilevel"/>
    <w:tmpl w:val="2F68163A"/>
    <w:lvl w:ilvl="0" w:tplc="A72A6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662D3"/>
    <w:multiLevelType w:val="hybridMultilevel"/>
    <w:tmpl w:val="2592B706"/>
    <w:lvl w:ilvl="0" w:tplc="B5C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57569C"/>
    <w:multiLevelType w:val="hybridMultilevel"/>
    <w:tmpl w:val="2E56F4D4"/>
    <w:lvl w:ilvl="0" w:tplc="7BBC6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55844"/>
    <w:multiLevelType w:val="hybridMultilevel"/>
    <w:tmpl w:val="69508558"/>
    <w:lvl w:ilvl="0" w:tplc="224C0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3B1055"/>
    <w:multiLevelType w:val="hybridMultilevel"/>
    <w:tmpl w:val="9760AEA0"/>
    <w:lvl w:ilvl="0" w:tplc="2312D5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FA4"/>
    <w:rsid w:val="000037D0"/>
    <w:rsid w:val="00020864"/>
    <w:rsid w:val="00021A10"/>
    <w:rsid w:val="000234B9"/>
    <w:rsid w:val="00052CBD"/>
    <w:rsid w:val="000711D8"/>
    <w:rsid w:val="00075D06"/>
    <w:rsid w:val="00083586"/>
    <w:rsid w:val="0008756E"/>
    <w:rsid w:val="000A5FA4"/>
    <w:rsid w:val="000A72EF"/>
    <w:rsid w:val="000B6605"/>
    <w:rsid w:val="000C6F65"/>
    <w:rsid w:val="000C7CAF"/>
    <w:rsid w:val="000E21D5"/>
    <w:rsid w:val="000E72EC"/>
    <w:rsid w:val="000F6D55"/>
    <w:rsid w:val="000F7FB0"/>
    <w:rsid w:val="00100AEB"/>
    <w:rsid w:val="001035BE"/>
    <w:rsid w:val="0010739A"/>
    <w:rsid w:val="001106C8"/>
    <w:rsid w:val="001108F6"/>
    <w:rsid w:val="001124D4"/>
    <w:rsid w:val="00114227"/>
    <w:rsid w:val="001212C4"/>
    <w:rsid w:val="00126A97"/>
    <w:rsid w:val="00136EA5"/>
    <w:rsid w:val="00146A3C"/>
    <w:rsid w:val="00150A91"/>
    <w:rsid w:val="001518F2"/>
    <w:rsid w:val="00163B4F"/>
    <w:rsid w:val="001758C6"/>
    <w:rsid w:val="001A1777"/>
    <w:rsid w:val="001A2CF5"/>
    <w:rsid w:val="001A73F5"/>
    <w:rsid w:val="001A761C"/>
    <w:rsid w:val="001B1BC3"/>
    <w:rsid w:val="001B24F1"/>
    <w:rsid w:val="001C26A6"/>
    <w:rsid w:val="001C3F64"/>
    <w:rsid w:val="001C71BC"/>
    <w:rsid w:val="001D4165"/>
    <w:rsid w:val="001E4A74"/>
    <w:rsid w:val="001E50B8"/>
    <w:rsid w:val="002078F4"/>
    <w:rsid w:val="00223620"/>
    <w:rsid w:val="00241116"/>
    <w:rsid w:val="00252E26"/>
    <w:rsid w:val="002732AB"/>
    <w:rsid w:val="002840EF"/>
    <w:rsid w:val="00284B62"/>
    <w:rsid w:val="002A013E"/>
    <w:rsid w:val="002C0229"/>
    <w:rsid w:val="002C7290"/>
    <w:rsid w:val="002D246B"/>
    <w:rsid w:val="002E1BC5"/>
    <w:rsid w:val="002E2D46"/>
    <w:rsid w:val="002F037E"/>
    <w:rsid w:val="002F41FB"/>
    <w:rsid w:val="00303DBC"/>
    <w:rsid w:val="0032058B"/>
    <w:rsid w:val="00323727"/>
    <w:rsid w:val="00324D25"/>
    <w:rsid w:val="00341AC7"/>
    <w:rsid w:val="00353340"/>
    <w:rsid w:val="0035597C"/>
    <w:rsid w:val="00383360"/>
    <w:rsid w:val="00383FF4"/>
    <w:rsid w:val="0038466E"/>
    <w:rsid w:val="003A6DD0"/>
    <w:rsid w:val="003D1331"/>
    <w:rsid w:val="003D7A58"/>
    <w:rsid w:val="004039A9"/>
    <w:rsid w:val="00403A24"/>
    <w:rsid w:val="00417BB1"/>
    <w:rsid w:val="00430760"/>
    <w:rsid w:val="00460600"/>
    <w:rsid w:val="004843F3"/>
    <w:rsid w:val="00486A39"/>
    <w:rsid w:val="004878D3"/>
    <w:rsid w:val="004A14E1"/>
    <w:rsid w:val="004A4A8A"/>
    <w:rsid w:val="004D1C23"/>
    <w:rsid w:val="004E740F"/>
    <w:rsid w:val="004F04BB"/>
    <w:rsid w:val="00533A94"/>
    <w:rsid w:val="00533AA2"/>
    <w:rsid w:val="00560DFA"/>
    <w:rsid w:val="005812F2"/>
    <w:rsid w:val="00593C8C"/>
    <w:rsid w:val="005C6792"/>
    <w:rsid w:val="005D158A"/>
    <w:rsid w:val="005D1BA0"/>
    <w:rsid w:val="005F08CA"/>
    <w:rsid w:val="00622933"/>
    <w:rsid w:val="0063317A"/>
    <w:rsid w:val="00643498"/>
    <w:rsid w:val="00650A9F"/>
    <w:rsid w:val="00654249"/>
    <w:rsid w:val="00671159"/>
    <w:rsid w:val="00685717"/>
    <w:rsid w:val="0069132F"/>
    <w:rsid w:val="00691410"/>
    <w:rsid w:val="0069146F"/>
    <w:rsid w:val="006A4D22"/>
    <w:rsid w:val="006B0350"/>
    <w:rsid w:val="006B61FB"/>
    <w:rsid w:val="006C0B2C"/>
    <w:rsid w:val="006D07ED"/>
    <w:rsid w:val="006E1D65"/>
    <w:rsid w:val="006E4DB4"/>
    <w:rsid w:val="00700ECC"/>
    <w:rsid w:val="00706033"/>
    <w:rsid w:val="0072599A"/>
    <w:rsid w:val="00727A01"/>
    <w:rsid w:val="0073295F"/>
    <w:rsid w:val="00740A49"/>
    <w:rsid w:val="00746B98"/>
    <w:rsid w:val="00757E48"/>
    <w:rsid w:val="00764FE0"/>
    <w:rsid w:val="007654EB"/>
    <w:rsid w:val="00766DF9"/>
    <w:rsid w:val="00770E81"/>
    <w:rsid w:val="007836BF"/>
    <w:rsid w:val="007A7B28"/>
    <w:rsid w:val="007B0746"/>
    <w:rsid w:val="007C5975"/>
    <w:rsid w:val="007D4581"/>
    <w:rsid w:val="0080022F"/>
    <w:rsid w:val="00806001"/>
    <w:rsid w:val="008409E2"/>
    <w:rsid w:val="00840DE5"/>
    <w:rsid w:val="008465DB"/>
    <w:rsid w:val="008501EC"/>
    <w:rsid w:val="00854714"/>
    <w:rsid w:val="008570A8"/>
    <w:rsid w:val="0086335C"/>
    <w:rsid w:val="00866742"/>
    <w:rsid w:val="008674F6"/>
    <w:rsid w:val="00871624"/>
    <w:rsid w:val="00876D55"/>
    <w:rsid w:val="00877AB8"/>
    <w:rsid w:val="00891F70"/>
    <w:rsid w:val="008920B5"/>
    <w:rsid w:val="008C415C"/>
    <w:rsid w:val="008F1662"/>
    <w:rsid w:val="008F7130"/>
    <w:rsid w:val="00901490"/>
    <w:rsid w:val="0090247C"/>
    <w:rsid w:val="0090472F"/>
    <w:rsid w:val="00921E5D"/>
    <w:rsid w:val="00945F8A"/>
    <w:rsid w:val="009579E2"/>
    <w:rsid w:val="00965860"/>
    <w:rsid w:val="009802D9"/>
    <w:rsid w:val="009843A3"/>
    <w:rsid w:val="009942D4"/>
    <w:rsid w:val="009A22E9"/>
    <w:rsid w:val="009B5CC4"/>
    <w:rsid w:val="009D13CC"/>
    <w:rsid w:val="009D75C4"/>
    <w:rsid w:val="00A068C2"/>
    <w:rsid w:val="00A11022"/>
    <w:rsid w:val="00A110F4"/>
    <w:rsid w:val="00A178F1"/>
    <w:rsid w:val="00A24CF4"/>
    <w:rsid w:val="00A30A32"/>
    <w:rsid w:val="00A35284"/>
    <w:rsid w:val="00A70B87"/>
    <w:rsid w:val="00A72C64"/>
    <w:rsid w:val="00A72D07"/>
    <w:rsid w:val="00AB057F"/>
    <w:rsid w:val="00AC159A"/>
    <w:rsid w:val="00AC2180"/>
    <w:rsid w:val="00AC25EA"/>
    <w:rsid w:val="00AC709A"/>
    <w:rsid w:val="00B03298"/>
    <w:rsid w:val="00B10DCA"/>
    <w:rsid w:val="00B14A6B"/>
    <w:rsid w:val="00B20092"/>
    <w:rsid w:val="00B50FC9"/>
    <w:rsid w:val="00B5212D"/>
    <w:rsid w:val="00B53D7F"/>
    <w:rsid w:val="00B552F4"/>
    <w:rsid w:val="00B60039"/>
    <w:rsid w:val="00B6084D"/>
    <w:rsid w:val="00B656A1"/>
    <w:rsid w:val="00B66487"/>
    <w:rsid w:val="00B7225B"/>
    <w:rsid w:val="00B76D20"/>
    <w:rsid w:val="00B81D38"/>
    <w:rsid w:val="00B85587"/>
    <w:rsid w:val="00B862C0"/>
    <w:rsid w:val="00B90558"/>
    <w:rsid w:val="00BA1D11"/>
    <w:rsid w:val="00BA7AE7"/>
    <w:rsid w:val="00BB482E"/>
    <w:rsid w:val="00BC26E0"/>
    <w:rsid w:val="00BC40C0"/>
    <w:rsid w:val="00BD7C5E"/>
    <w:rsid w:val="00BE644B"/>
    <w:rsid w:val="00BF1831"/>
    <w:rsid w:val="00BF1F57"/>
    <w:rsid w:val="00BF27D8"/>
    <w:rsid w:val="00C03408"/>
    <w:rsid w:val="00C158BF"/>
    <w:rsid w:val="00C34563"/>
    <w:rsid w:val="00C35592"/>
    <w:rsid w:val="00C36B88"/>
    <w:rsid w:val="00C423BD"/>
    <w:rsid w:val="00C43047"/>
    <w:rsid w:val="00C46199"/>
    <w:rsid w:val="00C656FE"/>
    <w:rsid w:val="00C65ACD"/>
    <w:rsid w:val="00C902C8"/>
    <w:rsid w:val="00CB497B"/>
    <w:rsid w:val="00CF3E43"/>
    <w:rsid w:val="00D23591"/>
    <w:rsid w:val="00D24A84"/>
    <w:rsid w:val="00D25983"/>
    <w:rsid w:val="00D34737"/>
    <w:rsid w:val="00D42E11"/>
    <w:rsid w:val="00D6062C"/>
    <w:rsid w:val="00D61439"/>
    <w:rsid w:val="00D85039"/>
    <w:rsid w:val="00D932E9"/>
    <w:rsid w:val="00D933EF"/>
    <w:rsid w:val="00DA0D26"/>
    <w:rsid w:val="00DA20DD"/>
    <w:rsid w:val="00DB5C40"/>
    <w:rsid w:val="00DC3E2D"/>
    <w:rsid w:val="00DC643C"/>
    <w:rsid w:val="00DD0C57"/>
    <w:rsid w:val="00E10534"/>
    <w:rsid w:val="00E13210"/>
    <w:rsid w:val="00E15EA7"/>
    <w:rsid w:val="00E43B04"/>
    <w:rsid w:val="00E55441"/>
    <w:rsid w:val="00E653C8"/>
    <w:rsid w:val="00EB6874"/>
    <w:rsid w:val="00EC0AED"/>
    <w:rsid w:val="00ED02AE"/>
    <w:rsid w:val="00ED7F46"/>
    <w:rsid w:val="00EF39A5"/>
    <w:rsid w:val="00F05215"/>
    <w:rsid w:val="00F14BE9"/>
    <w:rsid w:val="00F5346F"/>
    <w:rsid w:val="00F814DC"/>
    <w:rsid w:val="00F83077"/>
    <w:rsid w:val="00F87123"/>
    <w:rsid w:val="00F96970"/>
    <w:rsid w:val="00FD2339"/>
    <w:rsid w:val="00FF41AF"/>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FD4A"/>
  <w15:docId w15:val="{F25E29A1-8AC4-46FA-BE02-C62C1F3A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47"/>
    <w:pPr>
      <w:spacing w:before="0"/>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047"/>
    <w:pPr>
      <w:tabs>
        <w:tab w:val="center" w:pos="4320"/>
        <w:tab w:val="right" w:pos="8640"/>
      </w:tabs>
    </w:pPr>
  </w:style>
  <w:style w:type="character" w:customStyle="1" w:styleId="FooterChar">
    <w:name w:val="Footer Char"/>
    <w:basedOn w:val="DefaultParagraphFont"/>
    <w:link w:val="Footer"/>
    <w:uiPriority w:val="99"/>
    <w:rsid w:val="00C43047"/>
    <w:rPr>
      <w:rFonts w:ascii="Times New Roman" w:eastAsia="Times New Roman" w:hAnsi="Times New Roman" w:cs="Times New Roman"/>
      <w:sz w:val="24"/>
      <w:szCs w:val="24"/>
    </w:rPr>
  </w:style>
  <w:style w:type="character" w:styleId="PageNumber">
    <w:name w:val="page number"/>
    <w:basedOn w:val="DefaultParagraphFont"/>
    <w:rsid w:val="00C43047"/>
  </w:style>
  <w:style w:type="paragraph" w:styleId="NormalWeb">
    <w:name w:val="Normal (Web)"/>
    <w:basedOn w:val="Normal"/>
    <w:uiPriority w:val="99"/>
    <w:unhideWhenUsed/>
    <w:rsid w:val="00C43047"/>
    <w:pPr>
      <w:spacing w:before="100" w:beforeAutospacing="1" w:after="100" w:afterAutospacing="1"/>
    </w:pPr>
  </w:style>
  <w:style w:type="paragraph" w:styleId="BodyText">
    <w:name w:val="Body Text"/>
    <w:basedOn w:val="Normal"/>
    <w:link w:val="BodyTextChar"/>
    <w:rsid w:val="00C43047"/>
    <w:pPr>
      <w:spacing w:after="120"/>
    </w:pPr>
    <w:rPr>
      <w:lang w:val="x-none" w:eastAsia="x-none"/>
    </w:rPr>
  </w:style>
  <w:style w:type="character" w:customStyle="1" w:styleId="BodyTextChar">
    <w:name w:val="Body Text Char"/>
    <w:basedOn w:val="DefaultParagraphFont"/>
    <w:link w:val="BodyText"/>
    <w:rsid w:val="00C4304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0C6F65"/>
    <w:pPr>
      <w:ind w:left="720"/>
      <w:contextualSpacing/>
    </w:pPr>
  </w:style>
  <w:style w:type="character" w:customStyle="1" w:styleId="BodyText4">
    <w:name w:val="Body Text4"/>
    <w:rsid w:val="000C6F65"/>
    <w:rPr>
      <w:rFonts w:ascii="Times New Roman" w:eastAsia="Times New Roman" w:hAnsi="Times New Roman"/>
      <w:color w:val="000000"/>
      <w:spacing w:val="0"/>
      <w:position w:val="0"/>
      <w:sz w:val="25"/>
      <w:szCs w:val="25"/>
      <w:u w:val="none"/>
      <w:lang w:val="vi-VN"/>
    </w:rPr>
  </w:style>
  <w:style w:type="paragraph" w:customStyle="1" w:styleId="BodyText9">
    <w:name w:val="Body Text9"/>
    <w:basedOn w:val="Normal"/>
    <w:rsid w:val="000C6F65"/>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60" w:line="336" w:lineRule="exact"/>
      <w:jc w:val="both"/>
    </w:pPr>
    <w:rPr>
      <w:sz w:val="25"/>
      <w:szCs w:val="25"/>
    </w:rPr>
  </w:style>
  <w:style w:type="character" w:customStyle="1" w:styleId="BodytextBold">
    <w:name w:val="Body text + Bold"/>
    <w:rsid w:val="000C6F65"/>
    <w:rPr>
      <w:rFonts w:ascii="Times New Roman" w:eastAsia="Times New Roman" w:hAnsi="Times New Roman"/>
      <w:b/>
      <w:bCs/>
      <w:color w:val="000000"/>
      <w:spacing w:val="0"/>
      <w:position w:val="0"/>
      <w:sz w:val="25"/>
      <w:szCs w:val="25"/>
      <w:u w:val="none"/>
      <w:shd w:val="clear" w:color="auto" w:fill="FFFFFF"/>
      <w:lang w:val="vi-VN"/>
    </w:rPr>
  </w:style>
  <w:style w:type="character" w:customStyle="1" w:styleId="Bodytext10">
    <w:name w:val="Body text + 10"/>
    <w:aliases w:val="5 pt,Bold,Body text + 8 pt,Body text + 9,Body text + 12 pt,Italic,Body text + Courier New,9,Body text + 11,Spacing 3 pt,10 pt,Spacing 1 pt,7,Body text + 9 pt,Spacing 0 pt,Body text + Consolas,11 pt,Body text (2) + 8,Not Bold"/>
    <w:rsid w:val="000C6F65"/>
    <w:rPr>
      <w:rFonts w:ascii="Times New Roman" w:eastAsia="Times New Roman" w:hAnsi="Times New Roman"/>
      <w:b/>
      <w:bCs/>
      <w:color w:val="000000"/>
      <w:spacing w:val="0"/>
      <w:position w:val="0"/>
      <w:sz w:val="21"/>
      <w:szCs w:val="21"/>
      <w:u w:val="none"/>
      <w:shd w:val="clear" w:color="auto" w:fill="FFFFFF"/>
      <w:lang w:val="vi-VN"/>
    </w:rPr>
  </w:style>
  <w:style w:type="character" w:customStyle="1" w:styleId="BodytextItalic">
    <w:name w:val="Body text + Italic"/>
    <w:rsid w:val="00BF27D8"/>
    <w:rPr>
      <w:rFonts w:ascii="Times New Roman" w:eastAsia="Times New Roman" w:hAnsi="Times New Roman"/>
      <w:i/>
      <w:iCs/>
      <w:color w:val="000000"/>
      <w:spacing w:val="0"/>
      <w:position w:val="0"/>
      <w:sz w:val="25"/>
      <w:szCs w:val="25"/>
      <w:u w:val="none"/>
      <w:shd w:val="clear" w:color="auto" w:fill="FFFFFF"/>
      <w:lang w:val="vi-VN"/>
    </w:rPr>
  </w:style>
  <w:style w:type="character" w:customStyle="1" w:styleId="BodyText1">
    <w:name w:val="Body Text1"/>
    <w:rsid w:val="00BF27D8"/>
    <w:rPr>
      <w:rFonts w:ascii="Times New Roman" w:eastAsia="Times New Roman" w:hAnsi="Times New Roman"/>
      <w:color w:val="000000"/>
      <w:spacing w:val="0"/>
      <w:position w:val="0"/>
      <w:sz w:val="25"/>
      <w:szCs w:val="25"/>
      <w:u w:val="none"/>
      <w:shd w:val="clear" w:color="auto" w:fill="FFFFFF"/>
      <w:lang w:val="vi-VN"/>
    </w:rPr>
  </w:style>
  <w:style w:type="paragraph" w:styleId="BalloonText">
    <w:name w:val="Balloon Text"/>
    <w:basedOn w:val="Normal"/>
    <w:link w:val="BalloonTextChar"/>
    <w:uiPriority w:val="99"/>
    <w:semiHidden/>
    <w:unhideWhenUsed/>
    <w:rsid w:val="002A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13E"/>
    <w:rPr>
      <w:rFonts w:ascii="Segoe UI" w:eastAsia="Times New Roman" w:hAnsi="Segoe UI" w:cs="Segoe UI"/>
      <w:sz w:val="18"/>
      <w:szCs w:val="18"/>
    </w:rPr>
  </w:style>
  <w:style w:type="paragraph" w:styleId="CommentText">
    <w:name w:val="annotation text"/>
    <w:basedOn w:val="Normal"/>
    <w:link w:val="CommentTextChar"/>
    <w:rsid w:val="00671159"/>
    <w:pPr>
      <w:spacing w:after="200" w:line="276" w:lineRule="auto"/>
    </w:pPr>
    <w:rPr>
      <w:rFonts w:eastAsia="Calibri"/>
      <w:sz w:val="20"/>
      <w:szCs w:val="20"/>
      <w:lang w:val="x-none" w:eastAsia="x-none"/>
    </w:rPr>
  </w:style>
  <w:style w:type="character" w:customStyle="1" w:styleId="CommentTextChar">
    <w:name w:val="Comment Text Char"/>
    <w:basedOn w:val="DefaultParagraphFont"/>
    <w:link w:val="CommentText"/>
    <w:rsid w:val="00671159"/>
    <w:rPr>
      <w:rFonts w:ascii="Times New Roman" w:eastAsia="Calibri" w:hAnsi="Times New Roman" w:cs="Times New Roman"/>
      <w:sz w:val="20"/>
      <w:szCs w:val="20"/>
      <w:lang w:val="x-none" w:eastAsia="x-none"/>
    </w:rPr>
  </w:style>
  <w:style w:type="paragraph" w:styleId="Header">
    <w:name w:val="header"/>
    <w:basedOn w:val="Normal"/>
    <w:link w:val="HeaderChar"/>
    <w:uiPriority w:val="99"/>
    <w:unhideWhenUsed/>
    <w:rsid w:val="00A068C2"/>
    <w:pPr>
      <w:tabs>
        <w:tab w:val="center" w:pos="4680"/>
        <w:tab w:val="right" w:pos="9360"/>
      </w:tabs>
    </w:pPr>
  </w:style>
  <w:style w:type="character" w:customStyle="1" w:styleId="HeaderChar">
    <w:name w:val="Header Char"/>
    <w:basedOn w:val="DefaultParagraphFont"/>
    <w:link w:val="Header"/>
    <w:uiPriority w:val="99"/>
    <w:rsid w:val="00A068C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C3E2D"/>
    <w:rPr>
      <w:sz w:val="16"/>
      <w:szCs w:val="16"/>
    </w:rPr>
  </w:style>
  <w:style w:type="paragraph" w:styleId="CommentSubject">
    <w:name w:val="annotation subject"/>
    <w:basedOn w:val="CommentText"/>
    <w:next w:val="CommentText"/>
    <w:link w:val="CommentSubjectChar"/>
    <w:uiPriority w:val="99"/>
    <w:semiHidden/>
    <w:unhideWhenUsed/>
    <w:rsid w:val="00DC3E2D"/>
    <w:pPr>
      <w:spacing w:after="0" w:line="240" w:lineRule="auto"/>
    </w:pPr>
    <w:rPr>
      <w:rFonts w:eastAsia="Times New Roman"/>
      <w:b/>
      <w:bCs/>
      <w:lang w:val="en-US" w:eastAsia="en-US"/>
    </w:rPr>
  </w:style>
  <w:style w:type="character" w:customStyle="1" w:styleId="CommentSubjectChar">
    <w:name w:val="Comment Subject Char"/>
    <w:basedOn w:val="CommentTextChar"/>
    <w:link w:val="CommentSubject"/>
    <w:uiPriority w:val="99"/>
    <w:semiHidden/>
    <w:rsid w:val="00DC3E2D"/>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4E740F"/>
  </w:style>
  <w:style w:type="table" w:styleId="TableGrid">
    <w:name w:val="Table Grid"/>
    <w:basedOn w:val="TableNormal"/>
    <w:rsid w:val="00AB057F"/>
    <w:pPr>
      <w:spacing w:before="0"/>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7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DDYPFUVZ5X6F-6-5990</_dlc_DocId>
    <_dlc_DocIdUrl xmlns="ae4e42cd-c673-4541-a17d-d353a4125f5e">
      <Url>https://dbdc.backan.gov.vn/_layouts/15/DocIdRedir.aspx?ID=DDYPFUVZ5X6F-6-5990</Url>
      <Description>DDYPFUVZ5X6F-6-5990</Description>
    </_dlc_DocIdUrl>
  </documentManagement>
</p:properties>
</file>

<file path=customXml/itemProps1.xml><?xml version="1.0" encoding="utf-8"?>
<ds:datastoreItem xmlns:ds="http://schemas.openxmlformats.org/officeDocument/2006/customXml" ds:itemID="{58DAA614-8694-480A-BD82-FD78037FADA3}"/>
</file>

<file path=customXml/itemProps2.xml><?xml version="1.0" encoding="utf-8"?>
<ds:datastoreItem xmlns:ds="http://schemas.openxmlformats.org/officeDocument/2006/customXml" ds:itemID="{E2C9FA15-C1DA-4095-9254-96290AEC855A}"/>
</file>

<file path=customXml/itemProps3.xml><?xml version="1.0" encoding="utf-8"?>
<ds:datastoreItem xmlns:ds="http://schemas.openxmlformats.org/officeDocument/2006/customXml" ds:itemID="{B9792FD0-1B2D-4358-8A1B-C930CCC98AEF}"/>
</file>

<file path=customXml/itemProps4.xml><?xml version="1.0" encoding="utf-8"?>
<ds:datastoreItem xmlns:ds="http://schemas.openxmlformats.org/officeDocument/2006/customXml" ds:itemID="{6A79FD4B-4858-4DCC-995A-0ED6C3D4817D}"/>
</file>

<file path=customXml/itemProps5.xml><?xml version="1.0" encoding="utf-8"?>
<ds:datastoreItem xmlns:ds="http://schemas.openxmlformats.org/officeDocument/2006/customXml" ds:itemID="{31E2CD2B-E4BD-4C92-8F49-97513EA775AD}"/>
</file>

<file path=docProps/app.xml><?xml version="1.0" encoding="utf-8"?>
<Properties xmlns="http://schemas.openxmlformats.org/officeDocument/2006/extended-properties" xmlns:vt="http://schemas.openxmlformats.org/officeDocument/2006/docPropsVTypes">
  <Template>Normal</Template>
  <TotalTime>82</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KHDT-T2A</dc:creator>
  <cp:lastModifiedBy>Hùng HV</cp:lastModifiedBy>
  <cp:revision>90</cp:revision>
  <cp:lastPrinted>2022-11-03T07:39:00Z</cp:lastPrinted>
  <dcterms:created xsi:type="dcterms:W3CDTF">2023-09-28T01:57:00Z</dcterms:created>
  <dcterms:modified xsi:type="dcterms:W3CDTF">2023-10-17T02:39:00Z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9ab76aeb-4d71-45c4-aef2-cfff2ea98dcd</vt:lpwstr>
  </property>
</Properties>
</file>