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BB369" w14:textId="56F77AA5" w:rsidR="00090219" w:rsidRPr="000E5F57" w:rsidRDefault="00D917A2" w:rsidP="00B6751B">
      <w:pPr>
        <w:widowControl w:val="0"/>
        <w:spacing w:before="60" w:after="0" w:line="360" w:lineRule="exact"/>
        <w:ind w:left="142" w:right="142"/>
        <w:jc w:val="center"/>
        <w:rPr>
          <w:rFonts w:ascii="Times New Roman" w:hAnsi="Times New Roman" w:cs="Times New Roman"/>
          <w:b/>
          <w:sz w:val="28"/>
          <w:szCs w:val="28"/>
          <w:lang w:val="en-US"/>
        </w:rPr>
      </w:pPr>
      <w:r w:rsidRPr="000E5F57">
        <w:rPr>
          <w:rFonts w:ascii="Times New Roman" w:hAnsi="Times New Roman" w:cs="Times New Roman"/>
          <w:b/>
          <w:sz w:val="28"/>
          <w:szCs w:val="28"/>
          <w:lang w:val="en-US"/>
        </w:rPr>
        <w:t xml:space="preserve">THUYẾT MINH PHÂN BỔ </w:t>
      </w:r>
      <w:r w:rsidR="00673E2B" w:rsidRPr="000E5F57">
        <w:rPr>
          <w:rFonts w:ascii="Times New Roman" w:hAnsi="Times New Roman" w:cs="Times New Roman"/>
          <w:b/>
          <w:sz w:val="28"/>
          <w:szCs w:val="28"/>
          <w:lang w:val="en-US"/>
        </w:rPr>
        <w:t xml:space="preserve">VÀ GIAO DỰ TOÁN </w:t>
      </w:r>
      <w:r w:rsidRPr="000E5F57">
        <w:rPr>
          <w:rFonts w:ascii="Times New Roman" w:hAnsi="Times New Roman" w:cs="Times New Roman"/>
          <w:b/>
          <w:sz w:val="28"/>
          <w:szCs w:val="28"/>
          <w:lang w:val="en-US"/>
        </w:rPr>
        <w:t xml:space="preserve">KINH PHÍ </w:t>
      </w:r>
      <w:r w:rsidR="000F47AD" w:rsidRPr="000E5F57">
        <w:rPr>
          <w:rFonts w:ascii="Times New Roman" w:hAnsi="Times New Roman" w:cs="Times New Roman"/>
          <w:b/>
          <w:sz w:val="28"/>
          <w:szCs w:val="28"/>
          <w:lang w:val="en-US"/>
        </w:rPr>
        <w:t>THỰ</w:t>
      </w:r>
      <w:r w:rsidR="00A82600" w:rsidRPr="000E5F57">
        <w:rPr>
          <w:rFonts w:ascii="Times New Roman" w:hAnsi="Times New Roman" w:cs="Times New Roman"/>
          <w:b/>
          <w:sz w:val="28"/>
          <w:szCs w:val="28"/>
          <w:lang w:val="en-US"/>
        </w:rPr>
        <w:t xml:space="preserve">C </w:t>
      </w:r>
      <w:r w:rsidR="000F47AD" w:rsidRPr="000E5F57">
        <w:rPr>
          <w:rFonts w:ascii="Times New Roman" w:hAnsi="Times New Roman" w:cs="Times New Roman"/>
          <w:b/>
          <w:spacing w:val="-6"/>
          <w:sz w:val="28"/>
          <w:szCs w:val="28"/>
          <w:lang w:val="en-US"/>
        </w:rPr>
        <w:t>HIỆN NHIỆM VỤ BẢO VỆ, PHÁT TRIỂN ĐẤT TRỒNG LÚA NĂM 2023</w:t>
      </w:r>
      <w:r w:rsidR="000F47AD" w:rsidRPr="000E5F57">
        <w:rPr>
          <w:rFonts w:ascii="Times New Roman" w:hAnsi="Times New Roman" w:cs="Times New Roman"/>
          <w:b/>
          <w:sz w:val="28"/>
          <w:szCs w:val="28"/>
          <w:lang w:val="en-US"/>
        </w:rPr>
        <w:t xml:space="preserve"> </w:t>
      </w:r>
    </w:p>
    <w:p w14:paraId="3ABE93B1" w14:textId="570FCA5C" w:rsidR="00D917A2" w:rsidRPr="000E5F57" w:rsidRDefault="00D917A2" w:rsidP="00B6751B">
      <w:pPr>
        <w:widowControl w:val="0"/>
        <w:spacing w:before="60" w:after="0" w:line="360" w:lineRule="exact"/>
        <w:ind w:left="142" w:right="142"/>
        <w:jc w:val="center"/>
        <w:rPr>
          <w:rFonts w:ascii="Times New Roman" w:hAnsi="Times New Roman" w:cs="Times New Roman"/>
          <w:i/>
          <w:sz w:val="28"/>
          <w:szCs w:val="28"/>
          <w:u w:val="single"/>
          <w:lang w:val="en-US"/>
        </w:rPr>
      </w:pPr>
      <w:r w:rsidRPr="000E5F57">
        <w:rPr>
          <w:rFonts w:ascii="Times New Roman" w:hAnsi="Times New Roman" w:cs="Times New Roman"/>
          <w:i/>
          <w:sz w:val="28"/>
          <w:szCs w:val="28"/>
          <w:lang w:val="en-US"/>
        </w:rPr>
        <w:t>(Kèm theo Tờ trình số        /TTr-UBND ngày      /</w:t>
      </w:r>
      <w:r w:rsidR="00EA0D36" w:rsidRPr="000E5F57">
        <w:rPr>
          <w:rFonts w:ascii="Times New Roman" w:hAnsi="Times New Roman" w:cs="Times New Roman"/>
          <w:i/>
          <w:sz w:val="28"/>
          <w:szCs w:val="28"/>
          <w:lang w:val="en-US"/>
        </w:rPr>
        <w:t>02</w:t>
      </w:r>
      <w:r w:rsidRPr="000E5F57">
        <w:rPr>
          <w:rFonts w:ascii="Times New Roman" w:hAnsi="Times New Roman" w:cs="Times New Roman"/>
          <w:i/>
          <w:sz w:val="28"/>
          <w:szCs w:val="28"/>
          <w:lang w:val="en-US"/>
        </w:rPr>
        <w:t>/202</w:t>
      </w:r>
      <w:r w:rsidR="001E39E5" w:rsidRPr="000E5F57">
        <w:rPr>
          <w:rFonts w:ascii="Times New Roman" w:hAnsi="Times New Roman" w:cs="Times New Roman"/>
          <w:i/>
          <w:sz w:val="28"/>
          <w:szCs w:val="28"/>
          <w:lang w:val="en-US"/>
        </w:rPr>
        <w:t>3</w:t>
      </w:r>
      <w:r w:rsidRPr="000E5F57">
        <w:rPr>
          <w:rFonts w:ascii="Times New Roman" w:hAnsi="Times New Roman" w:cs="Times New Roman"/>
          <w:i/>
          <w:sz w:val="28"/>
          <w:szCs w:val="28"/>
          <w:lang w:val="en-US"/>
        </w:rPr>
        <w:t xml:space="preserve"> của UBND tỉnh)</w:t>
      </w:r>
    </w:p>
    <w:p w14:paraId="493DC384" w14:textId="1E06CBB1" w:rsidR="000D641E" w:rsidRPr="000E5F57" w:rsidRDefault="00863D49" w:rsidP="00B6751B">
      <w:pPr>
        <w:widowControl w:val="0"/>
        <w:spacing w:before="100" w:after="0" w:line="240" w:lineRule="auto"/>
        <w:ind w:firstLine="567"/>
        <w:jc w:val="both"/>
        <w:rPr>
          <w:rFonts w:ascii="Times New Roman" w:hAnsi="Times New Roman" w:cs="Times New Roman"/>
          <w:b/>
          <w:spacing w:val="-6"/>
          <w:sz w:val="28"/>
          <w:szCs w:val="28"/>
          <w:lang w:val="en-US"/>
        </w:rPr>
      </w:pPr>
      <w:r w:rsidRPr="000E5F57">
        <w:rPr>
          <w:rFonts w:ascii="Times New Roman" w:hAnsi="Times New Roman" w:cs="Times New Roman"/>
          <w:b/>
          <w:spacing w:val="-6"/>
          <w:sz w:val="28"/>
          <w:szCs w:val="28"/>
          <w:lang w:val="en-US"/>
        </w:rPr>
        <w:t>I</w:t>
      </w:r>
      <w:r w:rsidR="000D641E" w:rsidRPr="000E5F57">
        <w:rPr>
          <w:rFonts w:ascii="Times New Roman" w:hAnsi="Times New Roman" w:cs="Times New Roman"/>
          <w:b/>
          <w:spacing w:val="-6"/>
          <w:sz w:val="28"/>
          <w:szCs w:val="28"/>
          <w:lang w:val="en-US"/>
        </w:rPr>
        <w:t xml:space="preserve">. THUYẾT MINH </w:t>
      </w:r>
      <w:r w:rsidR="001E39E5" w:rsidRPr="000E5F57">
        <w:rPr>
          <w:rFonts w:ascii="Times New Roman" w:hAnsi="Times New Roman" w:cs="Times New Roman"/>
          <w:b/>
          <w:spacing w:val="-6"/>
          <w:sz w:val="28"/>
          <w:szCs w:val="28"/>
          <w:lang w:val="en-US"/>
        </w:rPr>
        <w:t>VỀ NGUỒN KINH PHÍ PHÂN BỔ</w:t>
      </w:r>
    </w:p>
    <w:p w14:paraId="6A39EEDE" w14:textId="77DE859C" w:rsidR="00027EDF" w:rsidRPr="000E5F57" w:rsidRDefault="00027EDF" w:rsidP="00B6751B">
      <w:pPr>
        <w:widowControl w:val="0"/>
        <w:spacing w:before="100" w:after="0" w:line="240" w:lineRule="auto"/>
        <w:ind w:firstLine="567"/>
        <w:jc w:val="both"/>
        <w:rPr>
          <w:rFonts w:ascii="Times New Roman" w:eastAsia="Times New Roman" w:hAnsi="Times New Roman" w:cs="Times New Roman"/>
          <w:sz w:val="28"/>
          <w:szCs w:val="28"/>
          <w:lang w:val="nl-NL"/>
        </w:rPr>
      </w:pPr>
      <w:r w:rsidRPr="000E5F57">
        <w:rPr>
          <w:rFonts w:ascii="Times New Roman" w:eastAsia="Times New Roman" w:hAnsi="Times New Roman" w:cs="Times New Roman"/>
          <w:sz w:val="28"/>
          <w:szCs w:val="28"/>
          <w:lang w:val="nl-NL"/>
        </w:rPr>
        <w:t xml:space="preserve">- </w:t>
      </w:r>
      <w:r w:rsidR="002B6663" w:rsidRPr="000E5F57">
        <w:rPr>
          <w:rFonts w:ascii="Times New Roman" w:eastAsia="Times New Roman" w:hAnsi="Times New Roman" w:cs="Times New Roman"/>
          <w:sz w:val="28"/>
          <w:szCs w:val="28"/>
          <w:lang w:val="nl-NL"/>
        </w:rPr>
        <w:t xml:space="preserve">Số thu tiền bảo vệ và phát triển đất trồng lúa năm 2022 chuyển sang năm 2023 đã chuyển nguồn tăng thu, tiết kiệm chi ngân sách cấp tỉnh năm 2022 sang năm 2023: </w:t>
      </w:r>
      <w:r w:rsidR="007E4278" w:rsidRPr="000E5F57">
        <w:rPr>
          <w:rFonts w:ascii="Times New Roman" w:eastAsia="Times New Roman" w:hAnsi="Times New Roman" w:cs="Times New Roman"/>
          <w:sz w:val="28"/>
          <w:szCs w:val="28"/>
          <w:lang w:val="nl-NL"/>
        </w:rPr>
        <w:t>15.</w:t>
      </w:r>
      <w:r w:rsidR="00EC0217" w:rsidRPr="000E5F57">
        <w:rPr>
          <w:rFonts w:ascii="Times New Roman" w:eastAsia="Times New Roman" w:hAnsi="Times New Roman" w:cs="Times New Roman"/>
          <w:sz w:val="28"/>
          <w:szCs w:val="28"/>
          <w:lang w:val="nl-NL"/>
        </w:rPr>
        <w:t>621</w:t>
      </w:r>
      <w:r w:rsidR="007E4278" w:rsidRPr="000E5F57">
        <w:rPr>
          <w:rFonts w:ascii="Times New Roman" w:eastAsia="Times New Roman" w:hAnsi="Times New Roman" w:cs="Times New Roman"/>
          <w:sz w:val="28"/>
          <w:szCs w:val="28"/>
          <w:lang w:val="nl-NL"/>
        </w:rPr>
        <w:t xml:space="preserve"> triệu đồng, t</w:t>
      </w:r>
      <w:r w:rsidR="00B072FA" w:rsidRPr="000E5F57">
        <w:rPr>
          <w:rFonts w:ascii="Times New Roman" w:eastAsia="Times New Roman" w:hAnsi="Times New Roman" w:cs="Times New Roman"/>
          <w:sz w:val="28"/>
          <w:szCs w:val="28"/>
          <w:lang w:val="nl-NL"/>
        </w:rPr>
        <w:t>rong đó:</w:t>
      </w:r>
    </w:p>
    <w:p w14:paraId="6EED605A" w14:textId="305D4A5C" w:rsidR="00027EDF" w:rsidRPr="000E5F57" w:rsidRDefault="00B072FA" w:rsidP="00B6751B">
      <w:pPr>
        <w:widowControl w:val="0"/>
        <w:spacing w:before="100" w:after="0" w:line="240" w:lineRule="auto"/>
        <w:ind w:firstLine="567"/>
        <w:jc w:val="both"/>
        <w:rPr>
          <w:rFonts w:ascii="Times New Roman" w:eastAsia="Times New Roman" w:hAnsi="Times New Roman" w:cs="Times New Roman"/>
          <w:sz w:val="28"/>
          <w:szCs w:val="28"/>
          <w:lang w:val="nl-NL"/>
        </w:rPr>
      </w:pPr>
      <w:r w:rsidRPr="000E5F57">
        <w:rPr>
          <w:rFonts w:ascii="Times New Roman" w:eastAsia="Times New Roman" w:hAnsi="Times New Roman" w:cs="Times New Roman"/>
          <w:sz w:val="28"/>
          <w:szCs w:val="28"/>
          <w:lang w:val="nl-NL"/>
        </w:rPr>
        <w:t>+</w:t>
      </w:r>
      <w:r w:rsidR="0016752C" w:rsidRPr="000E5F57">
        <w:rPr>
          <w:rFonts w:ascii="Times New Roman" w:eastAsia="Times New Roman" w:hAnsi="Times New Roman" w:cs="Times New Roman"/>
          <w:sz w:val="28"/>
          <w:szCs w:val="28"/>
          <w:lang w:val="nl-NL"/>
        </w:rPr>
        <w:t xml:space="preserve"> </w:t>
      </w:r>
      <w:r w:rsidR="002B6663" w:rsidRPr="000E5F57">
        <w:rPr>
          <w:rFonts w:ascii="Times New Roman" w:eastAsia="Times New Roman" w:hAnsi="Times New Roman" w:cs="Times New Roman"/>
          <w:sz w:val="28"/>
          <w:szCs w:val="28"/>
          <w:lang w:val="nl-NL"/>
        </w:rPr>
        <w:t>Số thu t</w:t>
      </w:r>
      <w:r w:rsidR="0016752C" w:rsidRPr="000E5F57">
        <w:rPr>
          <w:rFonts w:ascii="Times New Roman" w:eastAsia="Times New Roman" w:hAnsi="Times New Roman" w:cs="Times New Roman"/>
          <w:sz w:val="28"/>
          <w:szCs w:val="28"/>
          <w:lang w:val="nl-NL"/>
        </w:rPr>
        <w:t>iền bảo vệ,</w:t>
      </w:r>
      <w:r w:rsidR="00027EDF" w:rsidRPr="000E5F57">
        <w:rPr>
          <w:rFonts w:ascii="Times New Roman" w:eastAsia="Times New Roman" w:hAnsi="Times New Roman" w:cs="Times New Roman"/>
          <w:sz w:val="28"/>
          <w:szCs w:val="28"/>
          <w:lang w:val="nl-NL"/>
        </w:rPr>
        <w:t xml:space="preserve"> phát triển đất trồng lúa năm 2022: 8.008 triệu đồng.</w:t>
      </w:r>
    </w:p>
    <w:p w14:paraId="088B6FF5" w14:textId="7C310B47" w:rsidR="00027EDF" w:rsidRPr="000E5F57" w:rsidRDefault="00B072FA" w:rsidP="00B6751B">
      <w:pPr>
        <w:widowControl w:val="0"/>
        <w:spacing w:before="100" w:after="0" w:line="240" w:lineRule="auto"/>
        <w:ind w:firstLine="567"/>
        <w:jc w:val="both"/>
        <w:rPr>
          <w:rFonts w:ascii="Times New Roman" w:eastAsia="Times New Roman" w:hAnsi="Times New Roman" w:cs="Times New Roman"/>
          <w:sz w:val="28"/>
          <w:szCs w:val="28"/>
          <w:lang w:val="nl-NL"/>
        </w:rPr>
      </w:pPr>
      <w:r w:rsidRPr="000E5F57">
        <w:rPr>
          <w:rFonts w:ascii="Times New Roman" w:eastAsia="Times New Roman" w:hAnsi="Times New Roman" w:cs="Times New Roman"/>
          <w:sz w:val="28"/>
          <w:szCs w:val="28"/>
          <w:lang w:val="nl-NL"/>
        </w:rPr>
        <w:t>+</w:t>
      </w:r>
      <w:r w:rsidR="0016752C" w:rsidRPr="000E5F57">
        <w:rPr>
          <w:rFonts w:ascii="Times New Roman" w:eastAsia="Times New Roman" w:hAnsi="Times New Roman" w:cs="Times New Roman"/>
          <w:sz w:val="28"/>
          <w:szCs w:val="28"/>
          <w:lang w:val="nl-NL"/>
        </w:rPr>
        <w:t xml:space="preserve"> Tiền bảo vệ,</w:t>
      </w:r>
      <w:r w:rsidR="00027EDF" w:rsidRPr="000E5F57">
        <w:rPr>
          <w:rFonts w:ascii="Times New Roman" w:eastAsia="Times New Roman" w:hAnsi="Times New Roman" w:cs="Times New Roman"/>
          <w:sz w:val="28"/>
          <w:szCs w:val="28"/>
          <w:lang w:val="nl-NL"/>
        </w:rPr>
        <w:t xml:space="preserve"> ph</w:t>
      </w:r>
      <w:r w:rsidR="004B797E" w:rsidRPr="000E5F57">
        <w:rPr>
          <w:rFonts w:ascii="Times New Roman" w:eastAsia="Times New Roman" w:hAnsi="Times New Roman" w:cs="Times New Roman"/>
          <w:sz w:val="28"/>
          <w:szCs w:val="28"/>
          <w:lang w:val="nl-NL"/>
        </w:rPr>
        <w:t xml:space="preserve">át triển đất trồng lúa năm 2021 </w:t>
      </w:r>
      <w:r w:rsidR="00027EDF" w:rsidRPr="000E5F57">
        <w:rPr>
          <w:rFonts w:ascii="Times New Roman" w:eastAsia="Times New Roman" w:hAnsi="Times New Roman" w:cs="Times New Roman"/>
          <w:sz w:val="28"/>
          <w:szCs w:val="28"/>
          <w:lang w:val="nl-NL"/>
        </w:rPr>
        <w:t xml:space="preserve">chuyển sang năm 2022 chưa phân bổ </w:t>
      </w:r>
      <w:r w:rsidR="002B6663" w:rsidRPr="000E5F57">
        <w:rPr>
          <w:rFonts w:ascii="Times New Roman" w:eastAsia="Times New Roman" w:hAnsi="Times New Roman" w:cs="Times New Roman"/>
          <w:sz w:val="28"/>
          <w:szCs w:val="28"/>
          <w:lang w:val="nl-NL"/>
        </w:rPr>
        <w:t>hoặc</w:t>
      </w:r>
      <w:r w:rsidR="00027EDF" w:rsidRPr="000E5F57">
        <w:rPr>
          <w:rFonts w:ascii="Times New Roman" w:eastAsia="Times New Roman" w:hAnsi="Times New Roman" w:cs="Times New Roman"/>
          <w:sz w:val="28"/>
          <w:szCs w:val="28"/>
          <w:lang w:val="nl-NL"/>
        </w:rPr>
        <w:t xml:space="preserve"> đã phân bổ cho các đơn vị nhưng không sử dụng hết</w:t>
      </w:r>
      <w:r w:rsidR="002B6663" w:rsidRPr="000E5F57">
        <w:rPr>
          <w:rFonts w:ascii="Times New Roman" w:eastAsia="Times New Roman" w:hAnsi="Times New Roman" w:cs="Times New Roman"/>
          <w:sz w:val="28"/>
          <w:szCs w:val="28"/>
          <w:lang w:val="nl-NL"/>
        </w:rPr>
        <w:t>,</w:t>
      </w:r>
      <w:r w:rsidR="00027EDF" w:rsidRPr="000E5F57">
        <w:rPr>
          <w:rFonts w:ascii="Times New Roman" w:eastAsia="Times New Roman" w:hAnsi="Times New Roman" w:cs="Times New Roman"/>
          <w:sz w:val="28"/>
          <w:szCs w:val="28"/>
          <w:lang w:val="nl-NL"/>
        </w:rPr>
        <w:t xml:space="preserve"> thu hồi về ngân sách tỉnh là </w:t>
      </w:r>
      <w:r w:rsidR="00E37395" w:rsidRPr="000E5F57">
        <w:rPr>
          <w:rFonts w:ascii="Times New Roman" w:eastAsia="Times New Roman" w:hAnsi="Times New Roman" w:cs="Times New Roman"/>
          <w:sz w:val="28"/>
          <w:szCs w:val="28"/>
          <w:lang w:val="nl-NL"/>
        </w:rPr>
        <w:t>7.</w:t>
      </w:r>
      <w:r w:rsidR="00EC0217" w:rsidRPr="000E5F57">
        <w:rPr>
          <w:rFonts w:ascii="Times New Roman" w:eastAsia="Times New Roman" w:hAnsi="Times New Roman" w:cs="Times New Roman"/>
          <w:sz w:val="28"/>
          <w:szCs w:val="28"/>
          <w:lang w:val="nl-NL"/>
        </w:rPr>
        <w:t>61</w:t>
      </w:r>
      <w:r w:rsidR="00E37395" w:rsidRPr="000E5F57">
        <w:rPr>
          <w:rFonts w:ascii="Times New Roman" w:eastAsia="Times New Roman" w:hAnsi="Times New Roman" w:cs="Times New Roman"/>
          <w:sz w:val="28"/>
          <w:szCs w:val="28"/>
          <w:lang w:val="nl-NL"/>
        </w:rPr>
        <w:t>3</w:t>
      </w:r>
      <w:r w:rsidR="00027EDF" w:rsidRPr="000E5F57">
        <w:rPr>
          <w:rFonts w:ascii="Times New Roman" w:eastAsia="Times New Roman" w:hAnsi="Times New Roman" w:cs="Times New Roman"/>
          <w:sz w:val="28"/>
          <w:szCs w:val="28"/>
          <w:lang w:val="nl-NL"/>
        </w:rPr>
        <w:t xml:space="preserve"> triệu đồng.</w:t>
      </w:r>
    </w:p>
    <w:p w14:paraId="113A2BE8" w14:textId="24836D89" w:rsidR="00B342D3" w:rsidRPr="000E5F57" w:rsidRDefault="005E5519" w:rsidP="00B6751B">
      <w:pPr>
        <w:pStyle w:val="NormalWeb"/>
        <w:widowControl w:val="0"/>
        <w:shd w:val="clear" w:color="auto" w:fill="FFFFFF"/>
        <w:spacing w:beforeAutospacing="0" w:after="0" w:afterAutospacing="0"/>
        <w:ind w:firstLine="567"/>
        <w:jc w:val="both"/>
        <w:rPr>
          <w:iCs/>
          <w:color w:val="000000"/>
          <w:spacing w:val="-4"/>
          <w:sz w:val="28"/>
          <w:szCs w:val="28"/>
          <w:lang w:val="pt-BR"/>
        </w:rPr>
      </w:pPr>
      <w:r w:rsidRPr="000E5F57">
        <w:rPr>
          <w:iCs/>
          <w:color w:val="000000"/>
          <w:sz w:val="28"/>
          <w:szCs w:val="28"/>
          <w:lang w:val="pt-BR"/>
        </w:rPr>
        <w:t xml:space="preserve">- </w:t>
      </w:r>
      <w:r w:rsidR="00DC5263" w:rsidRPr="000E5F57">
        <w:rPr>
          <w:iCs/>
          <w:color w:val="000000"/>
          <w:sz w:val="28"/>
          <w:szCs w:val="28"/>
          <w:lang w:val="pt-BR"/>
        </w:rPr>
        <w:t xml:space="preserve">Trên cơ sở </w:t>
      </w:r>
      <w:r w:rsidR="002B6663" w:rsidRPr="000E5F57">
        <w:rPr>
          <w:iCs/>
          <w:color w:val="000000"/>
          <w:sz w:val="28"/>
          <w:szCs w:val="28"/>
          <w:lang w:val="pt-BR"/>
        </w:rPr>
        <w:t xml:space="preserve">cơ cấu nguồn kinh phí </w:t>
      </w:r>
      <w:r w:rsidR="009D79C1" w:rsidRPr="000E5F57">
        <w:rPr>
          <w:iCs/>
          <w:color w:val="000000"/>
          <w:sz w:val="28"/>
          <w:szCs w:val="28"/>
          <w:lang w:val="pt-BR"/>
        </w:rPr>
        <w:t>nêu trên, dự</w:t>
      </w:r>
      <w:r w:rsidR="00D628FE" w:rsidRPr="000E5F57">
        <w:rPr>
          <w:iCs/>
          <w:color w:val="000000"/>
          <w:sz w:val="28"/>
          <w:szCs w:val="28"/>
          <w:lang w:val="pt-BR"/>
        </w:rPr>
        <w:t xml:space="preserve"> kiến phân bổ theo nguyên tắc: Đ</w:t>
      </w:r>
      <w:r w:rsidR="009D79C1" w:rsidRPr="000E5F57">
        <w:rPr>
          <w:iCs/>
          <w:color w:val="000000"/>
          <w:sz w:val="28"/>
          <w:szCs w:val="28"/>
          <w:lang w:val="pt-BR"/>
        </w:rPr>
        <w:t>ối với s</w:t>
      </w:r>
      <w:r w:rsidR="002B6663" w:rsidRPr="000E5F57">
        <w:rPr>
          <w:iCs/>
          <w:color w:val="000000"/>
          <w:sz w:val="28"/>
          <w:szCs w:val="28"/>
          <w:lang w:val="pt-BR"/>
        </w:rPr>
        <w:t xml:space="preserve">ố thu </w:t>
      </w:r>
      <w:r w:rsidR="00DC5263" w:rsidRPr="000E5F57">
        <w:rPr>
          <w:iCs/>
          <w:color w:val="000000"/>
          <w:sz w:val="28"/>
          <w:szCs w:val="28"/>
          <w:lang w:val="pt-BR"/>
        </w:rPr>
        <w:t xml:space="preserve">tiền </w:t>
      </w:r>
      <w:r w:rsidR="0016752C" w:rsidRPr="000E5F57">
        <w:rPr>
          <w:sz w:val="28"/>
          <w:szCs w:val="28"/>
          <w:lang w:val="nl-NL"/>
        </w:rPr>
        <w:t xml:space="preserve">bảo vệ, </w:t>
      </w:r>
      <w:r w:rsidR="006654F8" w:rsidRPr="000E5F57">
        <w:rPr>
          <w:sz w:val="28"/>
          <w:szCs w:val="28"/>
          <w:lang w:val="nl-NL"/>
        </w:rPr>
        <w:t>phá</w:t>
      </w:r>
      <w:r w:rsidR="00DC5263" w:rsidRPr="000E5F57">
        <w:rPr>
          <w:sz w:val="28"/>
          <w:szCs w:val="28"/>
          <w:lang w:val="nl-NL"/>
        </w:rPr>
        <w:t xml:space="preserve">t triển đất trồng lúa </w:t>
      </w:r>
      <w:r w:rsidR="006654F8" w:rsidRPr="000E5F57">
        <w:rPr>
          <w:sz w:val="28"/>
          <w:szCs w:val="28"/>
          <w:lang w:val="nl-NL"/>
        </w:rPr>
        <w:t xml:space="preserve">chưa phân bổ </w:t>
      </w:r>
      <w:r w:rsidR="009D79C1" w:rsidRPr="000E5F57">
        <w:rPr>
          <w:sz w:val="28"/>
          <w:szCs w:val="28"/>
          <w:lang w:val="nl-NL"/>
        </w:rPr>
        <w:t xml:space="preserve">thực hiện </w:t>
      </w:r>
      <w:r w:rsidR="009D79C1" w:rsidRPr="000E5F57">
        <w:rPr>
          <w:spacing w:val="-6"/>
          <w:sz w:val="28"/>
          <w:szCs w:val="28"/>
          <w:lang w:val="nl-NL"/>
        </w:rPr>
        <w:t xml:space="preserve">phân bổ phù hợp với nội dung, </w:t>
      </w:r>
      <w:r w:rsidR="009D79C1" w:rsidRPr="000E5F57">
        <w:rPr>
          <w:iCs/>
          <w:color w:val="000000"/>
          <w:spacing w:val="-6"/>
          <w:sz w:val="28"/>
          <w:szCs w:val="28"/>
          <w:lang w:val="pt-BR"/>
        </w:rPr>
        <w:t xml:space="preserve">tỷ lệ </w:t>
      </w:r>
      <w:r w:rsidR="004B797E" w:rsidRPr="000E5F57">
        <w:rPr>
          <w:iCs/>
          <w:color w:val="000000"/>
          <w:spacing w:val="-6"/>
          <w:sz w:val="28"/>
          <w:szCs w:val="28"/>
          <w:lang w:val="pt-BR"/>
        </w:rPr>
        <w:t>quy định tại k</w:t>
      </w:r>
      <w:r w:rsidR="009D79C1" w:rsidRPr="000E5F57">
        <w:rPr>
          <w:iCs/>
          <w:color w:val="000000"/>
          <w:spacing w:val="-6"/>
          <w:sz w:val="28"/>
          <w:szCs w:val="28"/>
          <w:lang w:val="pt-BR"/>
        </w:rPr>
        <w:t>hoản 4, Điều 1, Nghị định </w:t>
      </w:r>
      <w:r w:rsidR="00A45F34" w:rsidRPr="000E5F57">
        <w:rPr>
          <w:iCs/>
          <w:color w:val="000000"/>
          <w:spacing w:val="-6"/>
          <w:sz w:val="28"/>
          <w:szCs w:val="28"/>
          <w:lang w:val="pt-BR"/>
        </w:rPr>
        <w:t xml:space="preserve">số </w:t>
      </w:r>
      <w:hyperlink r:id="rId7" w:history="1">
        <w:r w:rsidR="009D79C1" w:rsidRPr="000E5F57">
          <w:rPr>
            <w:color w:val="000000"/>
            <w:spacing w:val="-6"/>
            <w:sz w:val="28"/>
            <w:szCs w:val="28"/>
            <w:lang w:val="pt-BR"/>
          </w:rPr>
          <w:t>62/2019/NĐ-CP</w:t>
        </w:r>
      </w:hyperlink>
      <w:r w:rsidR="009D79C1" w:rsidRPr="000E5F57">
        <w:rPr>
          <w:iCs/>
          <w:color w:val="000000"/>
          <w:spacing w:val="-4"/>
          <w:sz w:val="28"/>
          <w:szCs w:val="28"/>
          <w:lang w:val="pt-BR"/>
        </w:rPr>
        <w:t> ngày 11/7/2019 của Chính phủ</w:t>
      </w:r>
      <w:r w:rsidR="00F76F8B" w:rsidRPr="000E5F57">
        <w:rPr>
          <w:iCs/>
          <w:color w:val="000000"/>
          <w:spacing w:val="-4"/>
          <w:sz w:val="28"/>
          <w:szCs w:val="28"/>
          <w:lang w:val="pt-BR"/>
        </w:rPr>
        <w:t xml:space="preserve"> (Nghị định số 62/2019/NĐ-CP)</w:t>
      </w:r>
      <w:r w:rsidR="009D79C1" w:rsidRPr="000E5F57">
        <w:rPr>
          <w:iCs/>
          <w:color w:val="000000"/>
          <w:spacing w:val="-4"/>
          <w:sz w:val="28"/>
          <w:szCs w:val="28"/>
          <w:lang w:val="pt-BR"/>
        </w:rPr>
        <w:t xml:space="preserve">; </w:t>
      </w:r>
      <w:r w:rsidR="005918E7" w:rsidRPr="000E5F57">
        <w:rPr>
          <w:sz w:val="28"/>
          <w:szCs w:val="28"/>
          <w:lang w:val="nl-NL"/>
        </w:rPr>
        <w:t>đối với nguồn kinh phí đã</w:t>
      </w:r>
      <w:r w:rsidR="006654F8" w:rsidRPr="000E5F57">
        <w:rPr>
          <w:sz w:val="28"/>
          <w:szCs w:val="28"/>
          <w:lang w:val="nl-NL"/>
        </w:rPr>
        <w:t xml:space="preserve"> phân bổ cho các đơn vị nhưng </w:t>
      </w:r>
      <w:r w:rsidR="006654F8" w:rsidRPr="000E5F57">
        <w:rPr>
          <w:spacing w:val="-4"/>
          <w:sz w:val="28"/>
          <w:szCs w:val="28"/>
          <w:lang w:val="nl-NL"/>
        </w:rPr>
        <w:t>không sử dụng</w:t>
      </w:r>
      <w:r w:rsidR="002B6663" w:rsidRPr="000E5F57">
        <w:rPr>
          <w:spacing w:val="-4"/>
          <w:sz w:val="28"/>
          <w:szCs w:val="28"/>
          <w:lang w:val="nl-NL"/>
        </w:rPr>
        <w:t xml:space="preserve"> hết, </w:t>
      </w:r>
      <w:r w:rsidR="006654F8" w:rsidRPr="000E5F57">
        <w:rPr>
          <w:spacing w:val="-4"/>
          <w:sz w:val="28"/>
          <w:szCs w:val="28"/>
          <w:lang w:val="nl-NL"/>
        </w:rPr>
        <w:t>thu hồi về ngân sách tỉnh</w:t>
      </w:r>
      <w:r w:rsidR="005918E7" w:rsidRPr="000E5F57">
        <w:rPr>
          <w:spacing w:val="-4"/>
          <w:sz w:val="28"/>
          <w:szCs w:val="28"/>
          <w:lang w:val="nl-NL"/>
        </w:rPr>
        <w:t xml:space="preserve"> </w:t>
      </w:r>
      <w:r w:rsidR="0054171A" w:rsidRPr="000E5F57">
        <w:rPr>
          <w:spacing w:val="-4"/>
          <w:sz w:val="28"/>
          <w:szCs w:val="28"/>
          <w:lang w:val="nl-NL"/>
        </w:rPr>
        <w:t xml:space="preserve">thực hiện </w:t>
      </w:r>
      <w:r w:rsidR="005918E7" w:rsidRPr="000E5F57">
        <w:rPr>
          <w:spacing w:val="-4"/>
          <w:sz w:val="28"/>
          <w:szCs w:val="28"/>
          <w:lang w:val="nl-NL"/>
        </w:rPr>
        <w:t xml:space="preserve">phân bổ cho các đơn vị, địa phương theo nội dung nhiệm vụ đã phân bổ năm trước </w:t>
      </w:r>
      <w:r w:rsidR="00B342D3" w:rsidRPr="000E5F57">
        <w:rPr>
          <w:iCs/>
          <w:color w:val="000000"/>
          <w:spacing w:val="-4"/>
          <w:sz w:val="28"/>
          <w:szCs w:val="28"/>
          <w:lang w:val="pt-BR"/>
        </w:rPr>
        <w:t xml:space="preserve">để </w:t>
      </w:r>
      <w:r w:rsidR="005918E7" w:rsidRPr="000E5F57">
        <w:rPr>
          <w:iCs/>
          <w:color w:val="000000"/>
          <w:spacing w:val="-4"/>
          <w:sz w:val="28"/>
          <w:szCs w:val="28"/>
          <w:lang w:val="pt-BR"/>
        </w:rPr>
        <w:t xml:space="preserve">đảm bảo </w:t>
      </w:r>
      <w:r w:rsidR="00B342D3" w:rsidRPr="000E5F57">
        <w:rPr>
          <w:iCs/>
          <w:color w:val="000000"/>
          <w:spacing w:val="-4"/>
          <w:sz w:val="28"/>
          <w:szCs w:val="28"/>
          <w:lang w:val="pt-BR"/>
        </w:rPr>
        <w:t xml:space="preserve">phương án phân bổ </w:t>
      </w:r>
      <w:r w:rsidR="005918E7" w:rsidRPr="000E5F57">
        <w:rPr>
          <w:iCs/>
          <w:color w:val="000000"/>
          <w:spacing w:val="-4"/>
          <w:sz w:val="28"/>
          <w:szCs w:val="28"/>
          <w:lang w:val="pt-BR"/>
        </w:rPr>
        <w:t xml:space="preserve">phù hợp với nội dung, </w:t>
      </w:r>
      <w:r w:rsidR="00B342D3" w:rsidRPr="000E5F57">
        <w:rPr>
          <w:iCs/>
          <w:color w:val="000000"/>
          <w:spacing w:val="-4"/>
          <w:sz w:val="28"/>
          <w:szCs w:val="28"/>
          <w:lang w:val="pt-BR"/>
        </w:rPr>
        <w:t xml:space="preserve">cơ cấu </w:t>
      </w:r>
      <w:r w:rsidR="005918E7" w:rsidRPr="000E5F57">
        <w:rPr>
          <w:iCs/>
          <w:color w:val="000000"/>
          <w:spacing w:val="-4"/>
          <w:sz w:val="28"/>
          <w:szCs w:val="28"/>
          <w:lang w:val="pt-BR"/>
        </w:rPr>
        <w:t>theo quy định tại Nghị định </w:t>
      </w:r>
      <w:r w:rsidR="00085C77" w:rsidRPr="000E5F57">
        <w:rPr>
          <w:iCs/>
          <w:color w:val="000000"/>
          <w:spacing w:val="-4"/>
          <w:sz w:val="28"/>
          <w:szCs w:val="28"/>
          <w:lang w:val="pt-BR"/>
        </w:rPr>
        <w:t xml:space="preserve">số </w:t>
      </w:r>
      <w:hyperlink r:id="rId8" w:history="1">
        <w:r w:rsidR="005918E7" w:rsidRPr="000E5F57">
          <w:rPr>
            <w:color w:val="000000"/>
            <w:spacing w:val="-4"/>
            <w:sz w:val="28"/>
            <w:szCs w:val="28"/>
            <w:lang w:val="pt-BR"/>
          </w:rPr>
          <w:t>62/2019/NĐ-CP</w:t>
        </w:r>
      </w:hyperlink>
      <w:r w:rsidR="005918E7" w:rsidRPr="000E5F57">
        <w:rPr>
          <w:iCs/>
          <w:color w:val="000000"/>
          <w:spacing w:val="-4"/>
          <w:sz w:val="28"/>
          <w:szCs w:val="28"/>
          <w:lang w:val="pt-BR"/>
        </w:rPr>
        <w:t xml:space="preserve"> và các quy định khác có liên quan, cụ thể:</w:t>
      </w:r>
    </w:p>
    <w:p w14:paraId="7FB31B79" w14:textId="600C5449" w:rsidR="00B342D3" w:rsidRPr="000E5F57" w:rsidRDefault="005E5519" w:rsidP="00B6751B">
      <w:pPr>
        <w:pStyle w:val="NormalWeb"/>
        <w:widowControl w:val="0"/>
        <w:shd w:val="clear" w:color="auto" w:fill="FFFFFF"/>
        <w:spacing w:beforeAutospacing="0" w:after="0" w:afterAutospacing="0"/>
        <w:ind w:firstLine="567"/>
        <w:jc w:val="both"/>
        <w:rPr>
          <w:iCs/>
          <w:color w:val="000000"/>
          <w:sz w:val="28"/>
          <w:szCs w:val="28"/>
          <w:lang w:val="en-US"/>
        </w:rPr>
      </w:pPr>
      <w:r w:rsidRPr="000E5F57">
        <w:rPr>
          <w:iCs/>
          <w:color w:val="000000"/>
          <w:sz w:val="28"/>
          <w:szCs w:val="28"/>
          <w:lang w:val="pt-BR"/>
        </w:rPr>
        <w:t>+</w:t>
      </w:r>
      <w:r w:rsidR="00B342D3" w:rsidRPr="000E5F57">
        <w:rPr>
          <w:iCs/>
          <w:color w:val="000000"/>
          <w:sz w:val="28"/>
          <w:szCs w:val="28"/>
          <w:lang w:val="pt-BR"/>
        </w:rPr>
        <w:t xml:space="preserve"> Hỗ trợ trực tiếp cho người trồng lúa: </w:t>
      </w:r>
      <w:r w:rsidR="00B342D3" w:rsidRPr="000E5F57">
        <w:rPr>
          <w:color w:val="000000"/>
          <w:sz w:val="28"/>
          <w:szCs w:val="28"/>
        </w:rPr>
        <w:t>Sử dụng không thấp hơn 9.</w:t>
      </w:r>
      <w:r w:rsidR="00EC0217" w:rsidRPr="000E5F57">
        <w:rPr>
          <w:color w:val="000000"/>
          <w:sz w:val="28"/>
          <w:szCs w:val="28"/>
          <w:lang w:val="en-US"/>
        </w:rPr>
        <w:t>835</w:t>
      </w:r>
      <w:r w:rsidR="00B342D3" w:rsidRPr="000E5F57">
        <w:rPr>
          <w:color w:val="000000"/>
          <w:sz w:val="28"/>
          <w:szCs w:val="28"/>
        </w:rPr>
        <w:t xml:space="preserve"> triệu đồng hỗ trợ cho người trồng lúa để áp dụng giống mới, tiến bộ kỹ thuật, công nghệ mới trong sản xuất lúa; hỗ trợ liên kết sản xuất, tiêu thụ sản phẩm</w:t>
      </w:r>
      <w:r w:rsidR="00B342D3" w:rsidRPr="000E5F57">
        <w:rPr>
          <w:color w:val="000000"/>
          <w:sz w:val="28"/>
          <w:szCs w:val="28"/>
          <w:lang w:val="en-US"/>
        </w:rPr>
        <w:t>.</w:t>
      </w:r>
    </w:p>
    <w:p w14:paraId="1531FA01" w14:textId="29F721DD" w:rsidR="00B342D3" w:rsidRPr="000E5F57" w:rsidRDefault="005E5519" w:rsidP="00B6751B">
      <w:pPr>
        <w:pStyle w:val="NormalWeb"/>
        <w:widowControl w:val="0"/>
        <w:spacing w:beforeAutospacing="0" w:after="0" w:afterAutospacing="0"/>
        <w:ind w:firstLine="567"/>
        <w:jc w:val="both"/>
        <w:rPr>
          <w:color w:val="000000"/>
          <w:sz w:val="28"/>
          <w:szCs w:val="28"/>
        </w:rPr>
      </w:pPr>
      <w:r w:rsidRPr="000E5F57">
        <w:rPr>
          <w:iCs/>
          <w:color w:val="000000"/>
          <w:sz w:val="28"/>
          <w:szCs w:val="28"/>
          <w:lang w:val="pt-BR"/>
        </w:rPr>
        <w:t>+</w:t>
      </w:r>
      <w:r w:rsidR="00B342D3" w:rsidRPr="000E5F57">
        <w:rPr>
          <w:iCs/>
          <w:color w:val="000000"/>
          <w:sz w:val="28"/>
          <w:szCs w:val="28"/>
          <w:lang w:val="pt-BR"/>
        </w:rPr>
        <w:t xml:space="preserve"> Phần kinh phí còn lại: Không vượt quá 5.7</w:t>
      </w:r>
      <w:r w:rsidR="00EC0217" w:rsidRPr="000E5F57">
        <w:rPr>
          <w:iCs/>
          <w:color w:val="000000"/>
          <w:sz w:val="28"/>
          <w:szCs w:val="28"/>
          <w:lang w:val="pt-BR"/>
        </w:rPr>
        <w:t>86</w:t>
      </w:r>
      <w:r w:rsidR="00B342D3" w:rsidRPr="000E5F57">
        <w:rPr>
          <w:iCs/>
          <w:color w:val="000000"/>
          <w:sz w:val="28"/>
          <w:szCs w:val="28"/>
          <w:lang w:val="pt-BR"/>
        </w:rPr>
        <w:t xml:space="preserve"> triệu đồng để thực hiện các việc: </w:t>
      </w:r>
      <w:r w:rsidR="00B342D3" w:rsidRPr="000E5F57">
        <w:rPr>
          <w:color w:val="000000"/>
          <w:sz w:val="28"/>
          <w:szCs w:val="28"/>
        </w:rPr>
        <w:t>Phân tích chất lượng hóa, lý tính của các vùng đất chuyên trồng lúa nước có năng suất, chất lượng cao định kỳ 10 năm để sử dụng hiệu quả và</w:t>
      </w:r>
      <w:r w:rsidR="00085C77" w:rsidRPr="000E5F57">
        <w:rPr>
          <w:color w:val="000000"/>
          <w:sz w:val="28"/>
          <w:szCs w:val="28"/>
        </w:rPr>
        <w:t xml:space="preserve"> có biện pháp cải tạo phù hợp; </w:t>
      </w:r>
      <w:r w:rsidR="00085C77" w:rsidRPr="000E5F57">
        <w:rPr>
          <w:color w:val="000000"/>
          <w:sz w:val="28"/>
          <w:szCs w:val="28"/>
          <w:lang w:val="en-US"/>
        </w:rPr>
        <w:t>c</w:t>
      </w:r>
      <w:r w:rsidR="00B342D3" w:rsidRPr="000E5F57">
        <w:rPr>
          <w:color w:val="000000"/>
          <w:sz w:val="28"/>
          <w:szCs w:val="28"/>
        </w:rPr>
        <w:t>ải tạo nâng cao chất lượng đất chuyên trồng lúa nước ho</w:t>
      </w:r>
      <w:r w:rsidR="00085C77" w:rsidRPr="000E5F57">
        <w:rPr>
          <w:color w:val="000000"/>
          <w:sz w:val="28"/>
          <w:szCs w:val="28"/>
        </w:rPr>
        <w:t xml:space="preserve">ặc đất trồng lúa nước còn lại: </w:t>
      </w:r>
      <w:r w:rsidR="00085C77" w:rsidRPr="000E5F57">
        <w:rPr>
          <w:color w:val="000000"/>
          <w:sz w:val="28"/>
          <w:szCs w:val="28"/>
          <w:lang w:val="en-US"/>
        </w:rPr>
        <w:t>T</w:t>
      </w:r>
      <w:r w:rsidR="00B342D3" w:rsidRPr="000E5F57">
        <w:rPr>
          <w:color w:val="000000"/>
          <w:sz w:val="28"/>
          <w:szCs w:val="28"/>
        </w:rPr>
        <w:t>ăng độ dày của tầng canh tác; tôn cao đất trồng lúa trũng, thấp; tăng độ bằng phẳng mặt ruộng; thau chua, rửa mặn đối với đất bị nhiễm phèn, mặn và c</w:t>
      </w:r>
      <w:r w:rsidR="00085C77" w:rsidRPr="000E5F57">
        <w:rPr>
          <w:color w:val="000000"/>
          <w:sz w:val="28"/>
          <w:szCs w:val="28"/>
        </w:rPr>
        <w:t xml:space="preserve">ác biện pháp cải tạo đất khác; </w:t>
      </w:r>
      <w:r w:rsidR="00085C77" w:rsidRPr="000E5F57">
        <w:rPr>
          <w:color w:val="000000"/>
          <w:sz w:val="28"/>
          <w:szCs w:val="28"/>
          <w:lang w:val="en-US"/>
        </w:rPr>
        <w:t>đ</w:t>
      </w:r>
      <w:r w:rsidR="00B342D3" w:rsidRPr="000E5F57">
        <w:rPr>
          <w:color w:val="000000"/>
          <w:sz w:val="28"/>
          <w:szCs w:val="28"/>
        </w:rPr>
        <w:t>ầu tư xây dựng, duy tu bảo dưỡng các công trình hạ tầng nông nghiệp, nông thôn trên địa bàn xã</w:t>
      </w:r>
      <w:r w:rsidR="00085C77" w:rsidRPr="000E5F57">
        <w:rPr>
          <w:color w:val="000000"/>
          <w:sz w:val="28"/>
          <w:szCs w:val="28"/>
        </w:rPr>
        <w:t>, trong đó ưu tiên đầu tư hệ th</w:t>
      </w:r>
      <w:r w:rsidR="00085C77" w:rsidRPr="000E5F57">
        <w:rPr>
          <w:color w:val="000000"/>
          <w:sz w:val="28"/>
          <w:szCs w:val="28"/>
          <w:lang w:val="en-US"/>
        </w:rPr>
        <w:t>ố</w:t>
      </w:r>
      <w:r w:rsidR="00B342D3" w:rsidRPr="000E5F57">
        <w:rPr>
          <w:color w:val="000000"/>
          <w:sz w:val="28"/>
          <w:szCs w:val="28"/>
        </w:rPr>
        <w:t>ng giao thông</w:t>
      </w:r>
      <w:r w:rsidR="00085C77" w:rsidRPr="000E5F57">
        <w:rPr>
          <w:color w:val="000000"/>
          <w:sz w:val="28"/>
          <w:szCs w:val="28"/>
        </w:rPr>
        <w:t xml:space="preserve">, thủy lợi trên đất trồng lúa; </w:t>
      </w:r>
      <w:r w:rsidR="00085C77" w:rsidRPr="000E5F57">
        <w:rPr>
          <w:color w:val="000000"/>
          <w:sz w:val="28"/>
          <w:szCs w:val="28"/>
          <w:lang w:val="en-US"/>
        </w:rPr>
        <w:t>k</w:t>
      </w:r>
      <w:r w:rsidR="00B342D3" w:rsidRPr="000E5F57">
        <w:rPr>
          <w:color w:val="000000"/>
          <w:sz w:val="28"/>
          <w:szCs w:val="28"/>
        </w:rPr>
        <w:t>hai hoang, phục hóa đất chưa sử dụng thành đất chuyên trồng lúa nước hoặc đất trồng lúa nước còn lại.</w:t>
      </w:r>
    </w:p>
    <w:p w14:paraId="755BA763" w14:textId="24F7774A" w:rsidR="00B90DF9" w:rsidRPr="000E5F57" w:rsidRDefault="00B90DF9" w:rsidP="00B6751B">
      <w:pPr>
        <w:widowControl w:val="0"/>
        <w:spacing w:before="100" w:after="0" w:line="240" w:lineRule="auto"/>
        <w:ind w:firstLine="567"/>
        <w:jc w:val="center"/>
        <w:rPr>
          <w:rFonts w:ascii="Times New Roman" w:hAnsi="Times New Roman" w:cs="Times New Roman"/>
          <w:sz w:val="28"/>
          <w:szCs w:val="28"/>
          <w:lang w:val="en-US"/>
        </w:rPr>
      </w:pPr>
      <w:r w:rsidRPr="000E5F57">
        <w:rPr>
          <w:rFonts w:ascii="Times New Roman" w:hAnsi="Times New Roman" w:cs="Times New Roman"/>
          <w:sz w:val="28"/>
          <w:szCs w:val="28"/>
          <w:lang w:val="nl-NL"/>
        </w:rPr>
        <w:t>(</w:t>
      </w:r>
      <w:r w:rsidRPr="000E5F57">
        <w:rPr>
          <w:rFonts w:ascii="Times New Roman" w:hAnsi="Times New Roman" w:cs="Times New Roman"/>
          <w:i/>
          <w:sz w:val="28"/>
          <w:szCs w:val="28"/>
          <w:lang w:val="nl-NL"/>
        </w:rPr>
        <w:t xml:space="preserve">Chi tiết </w:t>
      </w:r>
      <w:r w:rsidR="00CD3122" w:rsidRPr="000E5F57">
        <w:rPr>
          <w:rFonts w:ascii="Times New Roman" w:hAnsi="Times New Roman" w:cs="Times New Roman"/>
          <w:i/>
          <w:sz w:val="28"/>
          <w:szCs w:val="28"/>
          <w:lang w:val="nl-NL"/>
        </w:rPr>
        <w:t xml:space="preserve">phân tích </w:t>
      </w:r>
      <w:r w:rsidRPr="000E5F57">
        <w:rPr>
          <w:rFonts w:ascii="Times New Roman" w:hAnsi="Times New Roman" w:cs="Times New Roman"/>
          <w:i/>
          <w:sz w:val="28"/>
          <w:szCs w:val="28"/>
          <w:lang w:val="nl-NL"/>
        </w:rPr>
        <w:t>nguồn kinh phí phân bổ</w:t>
      </w:r>
      <w:r w:rsidR="00085C77" w:rsidRPr="000E5F57">
        <w:rPr>
          <w:rFonts w:ascii="Times New Roman" w:hAnsi="Times New Roman" w:cs="Times New Roman"/>
          <w:i/>
          <w:sz w:val="28"/>
          <w:szCs w:val="28"/>
          <w:lang w:val="nl-NL"/>
        </w:rPr>
        <w:t xml:space="preserve"> theo b</w:t>
      </w:r>
      <w:r w:rsidRPr="000E5F57">
        <w:rPr>
          <w:rFonts w:ascii="Times New Roman" w:hAnsi="Times New Roman" w:cs="Times New Roman"/>
          <w:i/>
          <w:sz w:val="28"/>
          <w:szCs w:val="28"/>
          <w:lang w:val="nl-NL"/>
        </w:rPr>
        <w:t>iể</w:t>
      </w:r>
      <w:r w:rsidR="00085C77" w:rsidRPr="000E5F57">
        <w:rPr>
          <w:rFonts w:ascii="Times New Roman" w:hAnsi="Times New Roman" w:cs="Times New Roman"/>
          <w:i/>
          <w:sz w:val="28"/>
          <w:szCs w:val="28"/>
          <w:lang w:val="nl-NL"/>
        </w:rPr>
        <w:t xml:space="preserve">u 01 </w:t>
      </w:r>
      <w:r w:rsidRPr="000E5F57">
        <w:rPr>
          <w:rFonts w:ascii="Times New Roman" w:hAnsi="Times New Roman" w:cs="Times New Roman"/>
          <w:i/>
          <w:sz w:val="28"/>
          <w:szCs w:val="28"/>
          <w:lang w:val="nl-NL"/>
        </w:rPr>
        <w:t>kèm</w:t>
      </w:r>
      <w:r w:rsidR="00085C77" w:rsidRPr="000E5F57">
        <w:rPr>
          <w:rFonts w:ascii="Times New Roman" w:hAnsi="Times New Roman" w:cs="Times New Roman"/>
          <w:i/>
          <w:sz w:val="28"/>
          <w:szCs w:val="28"/>
          <w:lang w:val="nl-NL"/>
        </w:rPr>
        <w:t xml:space="preserve"> theo</w:t>
      </w:r>
      <w:r w:rsidRPr="000E5F57">
        <w:rPr>
          <w:rFonts w:ascii="Times New Roman" w:hAnsi="Times New Roman" w:cs="Times New Roman"/>
          <w:sz w:val="28"/>
          <w:szCs w:val="28"/>
          <w:lang w:val="nl-NL"/>
        </w:rPr>
        <w:t>)</w:t>
      </w:r>
    </w:p>
    <w:p w14:paraId="4436AA38" w14:textId="41C3FA81" w:rsidR="005E6613" w:rsidRPr="000E5F57" w:rsidRDefault="00D176F4" w:rsidP="00B6751B">
      <w:pPr>
        <w:widowControl w:val="0"/>
        <w:shd w:val="clear" w:color="auto" w:fill="FFFFFF"/>
        <w:spacing w:before="100" w:after="0" w:line="240" w:lineRule="auto"/>
        <w:ind w:firstLine="567"/>
        <w:jc w:val="both"/>
        <w:rPr>
          <w:rFonts w:ascii="Times New Roman" w:hAnsi="Times New Roman" w:cs="Times New Roman"/>
          <w:b/>
          <w:bCs/>
          <w:color w:val="222222"/>
          <w:sz w:val="28"/>
          <w:szCs w:val="28"/>
          <w:lang w:val="en-US"/>
        </w:rPr>
      </w:pPr>
      <w:r w:rsidRPr="000E5F57">
        <w:rPr>
          <w:rFonts w:ascii="Times New Roman" w:hAnsi="Times New Roman" w:cs="Times New Roman"/>
          <w:b/>
          <w:bCs/>
          <w:color w:val="222222"/>
          <w:sz w:val="28"/>
          <w:szCs w:val="28"/>
          <w:lang w:val="en-US"/>
        </w:rPr>
        <w:t>II.</w:t>
      </w:r>
      <w:r w:rsidR="00CD3122" w:rsidRPr="000E5F57">
        <w:rPr>
          <w:rFonts w:ascii="Times New Roman" w:hAnsi="Times New Roman" w:cs="Times New Roman"/>
          <w:b/>
          <w:bCs/>
          <w:color w:val="222222"/>
          <w:sz w:val="28"/>
          <w:szCs w:val="28"/>
          <w:lang w:val="en-US"/>
        </w:rPr>
        <w:t xml:space="preserve"> </w:t>
      </w:r>
      <w:r w:rsidRPr="000E5F57">
        <w:rPr>
          <w:rFonts w:ascii="Times New Roman" w:hAnsi="Times New Roman" w:cs="Times New Roman"/>
          <w:b/>
          <w:bCs/>
          <w:color w:val="222222"/>
          <w:sz w:val="28"/>
          <w:szCs w:val="28"/>
          <w:lang w:val="en-US"/>
        </w:rPr>
        <w:t>THUYẾT MINH VỀ PHƯƠNG ÁN PHÂN BỔ</w:t>
      </w:r>
    </w:p>
    <w:p w14:paraId="14E2469C" w14:textId="499FBB2E" w:rsidR="009D0160" w:rsidRPr="000E5F57" w:rsidRDefault="009D0160" w:rsidP="00B6751B">
      <w:pPr>
        <w:widowControl w:val="0"/>
        <w:shd w:val="clear" w:color="auto" w:fill="FFFFFF"/>
        <w:spacing w:before="100" w:after="0" w:line="240" w:lineRule="auto"/>
        <w:ind w:firstLine="567"/>
        <w:jc w:val="both"/>
        <w:rPr>
          <w:rFonts w:ascii="Times New Roman" w:eastAsia="Times New Roman" w:hAnsi="Times New Roman" w:cs="Times New Roman"/>
          <w:b/>
          <w:iCs/>
          <w:color w:val="000000"/>
          <w:spacing w:val="2"/>
          <w:sz w:val="28"/>
          <w:szCs w:val="28"/>
          <w:lang w:val="pt-BR" w:eastAsia="vi-VN"/>
        </w:rPr>
      </w:pPr>
      <w:r w:rsidRPr="000E5F57">
        <w:rPr>
          <w:rFonts w:ascii="Times New Roman" w:eastAsia="Times New Roman" w:hAnsi="Times New Roman" w:cs="Times New Roman"/>
          <w:b/>
          <w:iCs/>
          <w:color w:val="000000"/>
          <w:spacing w:val="2"/>
          <w:sz w:val="28"/>
          <w:szCs w:val="28"/>
          <w:lang w:val="pt-BR" w:eastAsia="vi-VN"/>
        </w:rPr>
        <w:t>1. Quá trình triển khai rà soát</w:t>
      </w:r>
      <w:r w:rsidR="00927448" w:rsidRPr="000E5F57">
        <w:rPr>
          <w:rFonts w:ascii="Times New Roman" w:eastAsia="Times New Roman" w:hAnsi="Times New Roman" w:cs="Times New Roman"/>
          <w:b/>
          <w:iCs/>
          <w:color w:val="000000"/>
          <w:spacing w:val="2"/>
          <w:sz w:val="28"/>
          <w:szCs w:val="28"/>
          <w:lang w:val="pt-BR" w:eastAsia="vi-VN"/>
        </w:rPr>
        <w:t>, xây dựng phương án phân bổ</w:t>
      </w:r>
      <w:r w:rsidRPr="000E5F57">
        <w:rPr>
          <w:rFonts w:ascii="Times New Roman" w:eastAsia="Times New Roman" w:hAnsi="Times New Roman" w:cs="Times New Roman"/>
          <w:b/>
          <w:iCs/>
          <w:color w:val="000000"/>
          <w:spacing w:val="2"/>
          <w:sz w:val="28"/>
          <w:szCs w:val="28"/>
          <w:lang w:val="pt-BR" w:eastAsia="vi-VN"/>
        </w:rPr>
        <w:t>.</w:t>
      </w:r>
    </w:p>
    <w:p w14:paraId="43486229" w14:textId="6FBAC381" w:rsidR="00B7612D" w:rsidRPr="000E5F57" w:rsidRDefault="003D5DF0" w:rsidP="00B6751B">
      <w:pPr>
        <w:widowControl w:val="0"/>
        <w:spacing w:before="100" w:after="0" w:line="240" w:lineRule="auto"/>
        <w:ind w:firstLine="567"/>
        <w:jc w:val="both"/>
        <w:rPr>
          <w:rFonts w:ascii="Times New Roman" w:eastAsia="Times New Roman" w:hAnsi="Times New Roman" w:cs="Times New Roman"/>
          <w:iCs/>
          <w:color w:val="000000"/>
          <w:sz w:val="28"/>
          <w:szCs w:val="28"/>
          <w:lang w:val="pt-BR" w:eastAsia="vi-VN"/>
        </w:rPr>
      </w:pPr>
      <w:r w:rsidRPr="000E5F57">
        <w:rPr>
          <w:rFonts w:ascii="Times New Roman" w:eastAsia="Times New Roman" w:hAnsi="Times New Roman" w:cs="Times New Roman"/>
          <w:iCs/>
          <w:color w:val="000000"/>
          <w:sz w:val="28"/>
          <w:szCs w:val="28"/>
          <w:lang w:val="pt-BR" w:eastAsia="vi-VN"/>
        </w:rPr>
        <w:t>UBND tỉnh đã ban hành Công văn số 8895/UBND-TH ngày 30/12/2022 giao Sở Tài chính chủ trì, phối hợp với Sở Nông nghiệp và Phát triển nông thôn và các đơn vị, địa phương liên quan rà soát</w:t>
      </w:r>
      <w:r w:rsidR="000223BD" w:rsidRPr="000E5F57">
        <w:rPr>
          <w:rFonts w:ascii="Times New Roman" w:eastAsia="Times New Roman" w:hAnsi="Times New Roman" w:cs="Times New Roman"/>
          <w:iCs/>
          <w:color w:val="000000"/>
          <w:sz w:val="28"/>
          <w:szCs w:val="28"/>
          <w:lang w:val="pt-BR" w:eastAsia="vi-VN"/>
        </w:rPr>
        <w:t xml:space="preserve"> nhu cầu</w:t>
      </w:r>
      <w:r w:rsidRPr="000E5F57">
        <w:rPr>
          <w:rFonts w:ascii="Times New Roman" w:eastAsia="Times New Roman" w:hAnsi="Times New Roman" w:cs="Times New Roman"/>
          <w:iCs/>
          <w:color w:val="000000"/>
          <w:sz w:val="28"/>
          <w:szCs w:val="28"/>
          <w:lang w:val="pt-BR" w:eastAsia="vi-VN"/>
        </w:rPr>
        <w:t>, thẩm định, tổng hợp dự toán thực hiện nhiệm vụ bảo vệ, phát triển đất trồng lúa.</w:t>
      </w:r>
    </w:p>
    <w:p w14:paraId="403448F0" w14:textId="79A1AAED" w:rsidR="00B7612D" w:rsidRPr="000E5F57" w:rsidRDefault="00A21D68" w:rsidP="00B6751B">
      <w:pPr>
        <w:widowControl w:val="0"/>
        <w:shd w:val="clear" w:color="auto" w:fill="FFFFFF"/>
        <w:spacing w:before="100" w:after="0" w:line="240" w:lineRule="auto"/>
        <w:ind w:firstLine="567"/>
        <w:jc w:val="both"/>
        <w:rPr>
          <w:rFonts w:ascii="Times New Roman" w:eastAsia="Times New Roman" w:hAnsi="Times New Roman" w:cs="Times New Roman"/>
          <w:iCs/>
          <w:color w:val="000000"/>
          <w:sz w:val="28"/>
          <w:szCs w:val="28"/>
          <w:lang w:val="pt-BR" w:eastAsia="vi-VN"/>
        </w:rPr>
      </w:pPr>
      <w:r w:rsidRPr="000E5F57">
        <w:rPr>
          <w:rFonts w:ascii="Times New Roman" w:eastAsia="Times New Roman" w:hAnsi="Times New Roman" w:cs="Times New Roman"/>
          <w:iCs/>
          <w:color w:val="000000"/>
          <w:sz w:val="28"/>
          <w:szCs w:val="28"/>
          <w:lang w:val="pt-BR" w:eastAsia="vi-VN"/>
        </w:rPr>
        <w:t xml:space="preserve">Trên cơ sở đề xuất nhu cầu kinh phí thực hiện nhiệm vụ bảo vệ và phát triển đất trồng lúa của các cơ quan, đơn vị, địa phương theo nội dung quy định </w:t>
      </w:r>
      <w:r w:rsidR="00085C77" w:rsidRPr="000E5F57">
        <w:rPr>
          <w:rFonts w:ascii="Times New Roman" w:eastAsia="Times New Roman" w:hAnsi="Times New Roman" w:cs="Times New Roman"/>
          <w:iCs/>
          <w:color w:val="000000"/>
          <w:sz w:val="28"/>
          <w:szCs w:val="28"/>
          <w:lang w:val="pt-BR" w:eastAsia="vi-VN"/>
        </w:rPr>
        <w:t>tại k</w:t>
      </w:r>
      <w:r w:rsidRPr="000E5F57">
        <w:rPr>
          <w:rFonts w:ascii="Times New Roman" w:eastAsia="Times New Roman" w:hAnsi="Times New Roman" w:cs="Times New Roman"/>
          <w:iCs/>
          <w:color w:val="000000"/>
          <w:sz w:val="28"/>
          <w:szCs w:val="28"/>
          <w:lang w:val="pt-BR" w:eastAsia="vi-VN"/>
        </w:rPr>
        <w:t xml:space="preserve">hoản </w:t>
      </w:r>
      <w:r w:rsidRPr="000E5F57">
        <w:rPr>
          <w:rFonts w:ascii="Times New Roman" w:eastAsia="Times New Roman" w:hAnsi="Times New Roman" w:cs="Times New Roman"/>
          <w:iCs/>
          <w:color w:val="000000"/>
          <w:sz w:val="28"/>
          <w:szCs w:val="28"/>
          <w:lang w:val="pt-BR" w:eastAsia="vi-VN"/>
        </w:rPr>
        <w:lastRenderedPageBreak/>
        <w:t>4, Điều 1, Nghị định </w:t>
      </w:r>
      <w:r w:rsidR="00F76F8B" w:rsidRPr="000E5F57">
        <w:rPr>
          <w:rFonts w:ascii="Times New Roman" w:eastAsia="Times New Roman" w:hAnsi="Times New Roman" w:cs="Times New Roman"/>
          <w:iCs/>
          <w:color w:val="000000"/>
          <w:sz w:val="28"/>
          <w:szCs w:val="28"/>
          <w:lang w:val="pt-BR" w:eastAsia="vi-VN"/>
        </w:rPr>
        <w:t xml:space="preserve">số </w:t>
      </w:r>
      <w:hyperlink r:id="rId9" w:history="1">
        <w:r w:rsidRPr="000E5F57">
          <w:rPr>
            <w:rFonts w:ascii="Times New Roman" w:eastAsia="Times New Roman" w:hAnsi="Times New Roman" w:cs="Times New Roman"/>
            <w:iCs/>
            <w:color w:val="000000"/>
            <w:sz w:val="28"/>
            <w:szCs w:val="28"/>
            <w:lang w:val="pt-BR" w:eastAsia="vi-VN"/>
          </w:rPr>
          <w:t>62/2019/NĐ-CP</w:t>
        </w:r>
      </w:hyperlink>
      <w:r w:rsidRPr="000E5F57">
        <w:rPr>
          <w:rFonts w:ascii="Times New Roman" w:eastAsia="Times New Roman" w:hAnsi="Times New Roman" w:cs="Times New Roman"/>
          <w:iCs/>
          <w:color w:val="000000"/>
          <w:sz w:val="28"/>
          <w:szCs w:val="28"/>
          <w:lang w:val="pt-BR" w:eastAsia="vi-VN"/>
        </w:rPr>
        <w:t xml:space="preserve">, </w:t>
      </w:r>
      <w:r w:rsidRPr="000E5F57">
        <w:rPr>
          <w:rFonts w:ascii="Times New Roman" w:eastAsia="Times New Roman" w:hAnsi="Times New Roman" w:cs="Times New Roman"/>
          <w:iCs/>
          <w:color w:val="000000"/>
          <w:spacing w:val="4"/>
          <w:sz w:val="28"/>
          <w:szCs w:val="28"/>
          <w:lang w:val="pt-BR" w:eastAsia="vi-VN"/>
        </w:rPr>
        <w:t>Sở Nông nghiệp và Phát triển nông thôn</w:t>
      </w:r>
      <w:r w:rsidR="00ED21F8" w:rsidRPr="000E5F57">
        <w:rPr>
          <w:rFonts w:ascii="Times New Roman" w:eastAsia="Times New Roman" w:hAnsi="Times New Roman" w:cs="Times New Roman"/>
          <w:iCs/>
          <w:color w:val="000000"/>
          <w:sz w:val="28"/>
          <w:szCs w:val="28"/>
          <w:lang w:val="pt-BR" w:eastAsia="vi-VN"/>
        </w:rPr>
        <w:t> </w:t>
      </w:r>
      <w:r w:rsidRPr="000E5F57">
        <w:rPr>
          <w:rFonts w:ascii="Times New Roman" w:eastAsia="Times New Roman" w:hAnsi="Times New Roman" w:cs="Times New Roman"/>
          <w:iCs/>
          <w:color w:val="000000"/>
          <w:sz w:val="28"/>
          <w:szCs w:val="28"/>
          <w:lang w:val="pt-BR" w:eastAsia="vi-VN"/>
        </w:rPr>
        <w:t>đã tổng hợp số liệu cụ thể như</w:t>
      </w:r>
      <w:r w:rsidR="00B7612D" w:rsidRPr="000E5F57">
        <w:rPr>
          <w:rFonts w:ascii="Times New Roman" w:eastAsia="Times New Roman" w:hAnsi="Times New Roman" w:cs="Times New Roman"/>
          <w:iCs/>
          <w:color w:val="000000"/>
          <w:sz w:val="28"/>
          <w:szCs w:val="28"/>
          <w:lang w:val="pt-BR" w:eastAsia="vi-VN"/>
        </w:rPr>
        <w:t xml:space="preserve"> sau:</w:t>
      </w:r>
    </w:p>
    <w:p w14:paraId="47CA11D1" w14:textId="3F2AD50D" w:rsidR="009D0160" w:rsidRPr="000E5F57" w:rsidRDefault="009D0160" w:rsidP="00B6751B">
      <w:pPr>
        <w:widowControl w:val="0"/>
        <w:shd w:val="clear" w:color="auto" w:fill="FFFFFF"/>
        <w:spacing w:before="100" w:after="0" w:line="240" w:lineRule="auto"/>
        <w:ind w:firstLine="567"/>
        <w:jc w:val="both"/>
        <w:rPr>
          <w:rFonts w:ascii="Times New Roman Italic" w:eastAsia="Times New Roman" w:hAnsi="Times New Roman Italic" w:cs="Times New Roman"/>
          <w:i/>
          <w:iCs/>
          <w:color w:val="000000"/>
          <w:spacing w:val="-10"/>
          <w:sz w:val="28"/>
          <w:szCs w:val="28"/>
          <w:lang w:val="pt-BR" w:eastAsia="vi-VN"/>
        </w:rPr>
      </w:pPr>
      <w:r w:rsidRPr="000E5F57">
        <w:rPr>
          <w:rFonts w:ascii="Times New Roman Italic" w:eastAsia="Times New Roman" w:hAnsi="Times New Roman Italic" w:cs="Times New Roman"/>
          <w:i/>
          <w:iCs/>
          <w:color w:val="000000"/>
          <w:spacing w:val="-10"/>
          <w:sz w:val="28"/>
          <w:szCs w:val="28"/>
          <w:lang w:val="pt-BR" w:eastAsia="vi-VN"/>
        </w:rPr>
        <w:t>a.</w:t>
      </w:r>
      <w:r w:rsidR="00B7612D" w:rsidRPr="000E5F57">
        <w:rPr>
          <w:rFonts w:ascii="Times New Roman Italic" w:eastAsia="Times New Roman" w:hAnsi="Times New Roman Italic" w:cs="Times New Roman"/>
          <w:i/>
          <w:iCs/>
          <w:color w:val="000000"/>
          <w:spacing w:val="-10"/>
          <w:sz w:val="28"/>
          <w:szCs w:val="28"/>
          <w:lang w:val="pt-BR" w:eastAsia="vi-VN"/>
        </w:rPr>
        <w:t xml:space="preserve"> </w:t>
      </w:r>
      <w:r w:rsidR="00A21D68" w:rsidRPr="000E5F57">
        <w:rPr>
          <w:rFonts w:ascii="Times New Roman Italic" w:eastAsia="Times New Roman" w:hAnsi="Times New Roman Italic" w:cs="Times New Roman"/>
          <w:i/>
          <w:iCs/>
          <w:color w:val="000000"/>
          <w:spacing w:val="-10"/>
          <w:sz w:val="28"/>
          <w:szCs w:val="28"/>
          <w:lang w:val="pt-BR" w:eastAsia="vi-VN"/>
        </w:rPr>
        <w:t>Đối với nhiệm vụ h</w:t>
      </w:r>
      <w:r w:rsidR="00ED21F8" w:rsidRPr="000E5F57">
        <w:rPr>
          <w:rFonts w:ascii="Times New Roman Italic" w:eastAsia="Times New Roman" w:hAnsi="Times New Roman Italic" w:cs="Times New Roman"/>
          <w:i/>
          <w:iCs/>
          <w:color w:val="000000"/>
          <w:spacing w:val="-10"/>
          <w:sz w:val="28"/>
          <w:szCs w:val="28"/>
          <w:lang w:val="pt-BR" w:eastAsia="vi-VN"/>
        </w:rPr>
        <w:t xml:space="preserve">ỗ trợ trực tiếp cho người trồng lúa để áp dụng giống mới, tiến bộ kỹ thuật, công nghệ mới trong sản xuất lúa; hỗ trợ liên kết sản xuất, tiêu thụ sản phẩm: </w:t>
      </w:r>
    </w:p>
    <w:p w14:paraId="693C1881" w14:textId="32F3BE3C" w:rsidR="00A21D68" w:rsidRPr="000E5F57" w:rsidRDefault="00A21D68" w:rsidP="00B6751B">
      <w:pPr>
        <w:widowControl w:val="0"/>
        <w:shd w:val="clear" w:color="auto" w:fill="FFFFFF"/>
        <w:spacing w:before="100" w:after="0" w:line="240" w:lineRule="auto"/>
        <w:ind w:firstLine="567"/>
        <w:jc w:val="both"/>
        <w:rPr>
          <w:rFonts w:ascii="Times New Roman" w:eastAsia="Times New Roman" w:hAnsi="Times New Roman" w:cs="Times New Roman"/>
          <w:iCs/>
          <w:color w:val="000000"/>
          <w:spacing w:val="4"/>
          <w:sz w:val="28"/>
          <w:szCs w:val="28"/>
          <w:lang w:val="pt-BR" w:eastAsia="vi-VN"/>
        </w:rPr>
      </w:pPr>
      <w:r w:rsidRPr="000E5F57">
        <w:rPr>
          <w:rFonts w:ascii="Times New Roman" w:eastAsia="Times New Roman" w:hAnsi="Times New Roman" w:cs="Times New Roman"/>
          <w:iCs/>
          <w:color w:val="000000"/>
          <w:spacing w:val="4"/>
          <w:sz w:val="28"/>
          <w:szCs w:val="28"/>
          <w:lang w:val="pt-BR" w:eastAsia="vi-VN"/>
        </w:rPr>
        <w:t>Nội dung nhiệm vụ đề xuất phân bổ kinh phí, gồm:</w:t>
      </w:r>
      <w:r w:rsidR="00B57916" w:rsidRPr="000E5F57">
        <w:rPr>
          <w:rFonts w:ascii="Times New Roman" w:eastAsia="Times New Roman" w:hAnsi="Times New Roman" w:cs="Times New Roman"/>
          <w:iCs/>
          <w:color w:val="000000"/>
          <w:spacing w:val="4"/>
          <w:sz w:val="28"/>
          <w:szCs w:val="28"/>
          <w:lang w:val="pt-BR" w:eastAsia="vi-VN"/>
        </w:rPr>
        <w:t xml:space="preserve"> C</w:t>
      </w:r>
      <w:r w:rsidRPr="000E5F57">
        <w:rPr>
          <w:rFonts w:ascii="Times New Roman" w:eastAsia="Times New Roman" w:hAnsi="Times New Roman" w:cs="Times New Roman"/>
          <w:iCs/>
          <w:color w:val="000000"/>
          <w:spacing w:val="4"/>
          <w:sz w:val="28"/>
          <w:szCs w:val="28"/>
          <w:lang w:val="pt-BR" w:eastAsia="vi-VN"/>
        </w:rPr>
        <w:t>ấp giấy chứng nhận hữu cơ cho diện tích trồng lúa đã chuyển đổi năm 2022 và thực hiện các mô hình áp dụng kỹ thuật sản xuất lúa hữu cơ.</w:t>
      </w:r>
    </w:p>
    <w:p w14:paraId="599DA098" w14:textId="2A34ECD7" w:rsidR="00A21D68" w:rsidRPr="000E5F57" w:rsidRDefault="00A21D68" w:rsidP="00B6751B">
      <w:pPr>
        <w:widowControl w:val="0"/>
        <w:shd w:val="clear" w:color="auto" w:fill="FFFFFF"/>
        <w:spacing w:before="100" w:after="0" w:line="240" w:lineRule="auto"/>
        <w:ind w:firstLine="567"/>
        <w:jc w:val="both"/>
        <w:rPr>
          <w:rFonts w:ascii="Times New Roman" w:eastAsia="Times New Roman" w:hAnsi="Times New Roman" w:cs="Times New Roman"/>
          <w:iCs/>
          <w:color w:val="000000"/>
          <w:spacing w:val="4"/>
          <w:sz w:val="28"/>
          <w:szCs w:val="28"/>
          <w:lang w:val="pt-BR" w:eastAsia="vi-VN"/>
        </w:rPr>
      </w:pPr>
      <w:r w:rsidRPr="000E5F57">
        <w:rPr>
          <w:rFonts w:ascii="Times New Roman" w:eastAsia="Times New Roman" w:hAnsi="Times New Roman" w:cs="Times New Roman"/>
          <w:iCs/>
          <w:color w:val="000000"/>
          <w:spacing w:val="4"/>
          <w:sz w:val="28"/>
          <w:szCs w:val="28"/>
          <w:lang w:val="pt-BR" w:eastAsia="vi-VN"/>
        </w:rPr>
        <w:t xml:space="preserve">Tổng </w:t>
      </w:r>
      <w:r w:rsidR="00CD3247" w:rsidRPr="000E5F57">
        <w:rPr>
          <w:rFonts w:ascii="Times New Roman" w:eastAsia="Times New Roman" w:hAnsi="Times New Roman" w:cs="Times New Roman"/>
          <w:iCs/>
          <w:color w:val="000000"/>
          <w:spacing w:val="4"/>
          <w:sz w:val="28"/>
          <w:szCs w:val="28"/>
          <w:lang w:val="pt-BR" w:eastAsia="vi-VN"/>
        </w:rPr>
        <w:t xml:space="preserve">nhu cầu </w:t>
      </w:r>
      <w:r w:rsidRPr="000E5F57">
        <w:rPr>
          <w:rFonts w:ascii="Times New Roman" w:eastAsia="Times New Roman" w:hAnsi="Times New Roman" w:cs="Times New Roman"/>
          <w:iCs/>
          <w:color w:val="000000"/>
          <w:spacing w:val="4"/>
          <w:sz w:val="28"/>
          <w:szCs w:val="28"/>
          <w:lang w:val="pt-BR" w:eastAsia="vi-VN"/>
        </w:rPr>
        <w:t>dự toán kinh phí dự kiến phân bổ: 4.636 triệu đồng</w:t>
      </w:r>
      <w:r w:rsidR="006F15CA" w:rsidRPr="000E5F57">
        <w:rPr>
          <w:rFonts w:ascii="Times New Roman" w:eastAsia="Times New Roman" w:hAnsi="Times New Roman" w:cs="Times New Roman"/>
          <w:iCs/>
          <w:color w:val="000000"/>
          <w:spacing w:val="4"/>
          <w:sz w:val="28"/>
          <w:szCs w:val="28"/>
          <w:lang w:val="pt-BR" w:eastAsia="vi-VN"/>
        </w:rPr>
        <w:t>.</w:t>
      </w:r>
    </w:p>
    <w:p w14:paraId="2378908C" w14:textId="3A207E29" w:rsidR="00B7612D" w:rsidRPr="000E5F57" w:rsidRDefault="00A21D68" w:rsidP="00B6751B">
      <w:pPr>
        <w:widowControl w:val="0"/>
        <w:shd w:val="clear" w:color="auto" w:fill="FFFFFF"/>
        <w:spacing w:before="100" w:after="0" w:line="240" w:lineRule="auto"/>
        <w:ind w:firstLine="567"/>
        <w:jc w:val="both"/>
        <w:rPr>
          <w:rFonts w:ascii="Times New Roman" w:eastAsia="Times New Roman" w:hAnsi="Times New Roman" w:cs="Times New Roman"/>
          <w:iCs/>
          <w:color w:val="000000"/>
          <w:spacing w:val="4"/>
          <w:sz w:val="28"/>
          <w:szCs w:val="28"/>
          <w:lang w:val="pt-BR" w:eastAsia="vi-VN"/>
        </w:rPr>
      </w:pPr>
      <w:r w:rsidRPr="000E5F57">
        <w:rPr>
          <w:rFonts w:ascii="Times New Roman" w:eastAsia="Times New Roman" w:hAnsi="Times New Roman" w:cs="Times New Roman"/>
          <w:iCs/>
          <w:color w:val="000000"/>
          <w:spacing w:val="4"/>
          <w:sz w:val="28"/>
          <w:szCs w:val="28"/>
          <w:lang w:val="pt-BR" w:eastAsia="vi-VN"/>
        </w:rPr>
        <w:t>Đơn vị thực hiện</w:t>
      </w:r>
      <w:r w:rsidR="000223BD" w:rsidRPr="000E5F57">
        <w:rPr>
          <w:rFonts w:ascii="Times New Roman" w:eastAsia="Times New Roman" w:hAnsi="Times New Roman" w:cs="Times New Roman"/>
          <w:iCs/>
          <w:color w:val="000000"/>
          <w:spacing w:val="4"/>
          <w:sz w:val="28"/>
          <w:szCs w:val="28"/>
          <w:lang w:val="pt-BR" w:eastAsia="vi-VN"/>
        </w:rPr>
        <w:t xml:space="preserve">: </w:t>
      </w:r>
      <w:r w:rsidR="00ED21F8" w:rsidRPr="000E5F57">
        <w:rPr>
          <w:rFonts w:ascii="Times New Roman" w:eastAsia="Times New Roman" w:hAnsi="Times New Roman" w:cs="Times New Roman"/>
          <w:iCs/>
          <w:color w:val="000000"/>
          <w:spacing w:val="4"/>
          <w:sz w:val="28"/>
          <w:szCs w:val="28"/>
          <w:lang w:val="pt-BR" w:eastAsia="vi-VN"/>
        </w:rPr>
        <w:t>Sở Nông nghiệp và P</w:t>
      </w:r>
      <w:r w:rsidR="00872C66" w:rsidRPr="000E5F57">
        <w:rPr>
          <w:rFonts w:ascii="Times New Roman" w:eastAsia="Times New Roman" w:hAnsi="Times New Roman" w:cs="Times New Roman"/>
          <w:iCs/>
          <w:color w:val="000000"/>
          <w:spacing w:val="4"/>
          <w:sz w:val="28"/>
          <w:szCs w:val="28"/>
          <w:lang w:val="pt-BR" w:eastAsia="vi-VN"/>
        </w:rPr>
        <w:t xml:space="preserve">hát triển nông thôn và 05 huyện: Bạch Thông, Ngân Sơn, Ba Bể, Pác Nặm, </w:t>
      </w:r>
      <w:r w:rsidR="00ED21F8" w:rsidRPr="000E5F57">
        <w:rPr>
          <w:rFonts w:ascii="Times New Roman" w:eastAsia="Times New Roman" w:hAnsi="Times New Roman" w:cs="Times New Roman"/>
          <w:iCs/>
          <w:color w:val="000000"/>
          <w:spacing w:val="4"/>
          <w:sz w:val="28"/>
          <w:szCs w:val="28"/>
          <w:lang w:val="pt-BR" w:eastAsia="vi-VN"/>
        </w:rPr>
        <w:t>Chợ Mới</w:t>
      </w:r>
      <w:r w:rsidRPr="000E5F57">
        <w:rPr>
          <w:rFonts w:ascii="Times New Roman" w:eastAsia="Times New Roman" w:hAnsi="Times New Roman" w:cs="Times New Roman"/>
          <w:iCs/>
          <w:color w:val="000000"/>
          <w:spacing w:val="4"/>
          <w:sz w:val="28"/>
          <w:szCs w:val="28"/>
          <w:lang w:val="pt-BR" w:eastAsia="vi-VN"/>
        </w:rPr>
        <w:t xml:space="preserve">; </w:t>
      </w:r>
      <w:r w:rsidR="00ED21F8" w:rsidRPr="000E5F57">
        <w:rPr>
          <w:rFonts w:ascii="Times New Roman" w:eastAsia="Times New Roman" w:hAnsi="Times New Roman" w:cs="Times New Roman"/>
          <w:iCs/>
          <w:color w:val="000000"/>
          <w:spacing w:val="4"/>
          <w:sz w:val="28"/>
          <w:szCs w:val="28"/>
          <w:lang w:val="pt-BR" w:eastAsia="vi-VN"/>
        </w:rPr>
        <w:t>0</w:t>
      </w:r>
      <w:r w:rsidRPr="000E5F57">
        <w:rPr>
          <w:rFonts w:ascii="Times New Roman" w:eastAsia="Times New Roman" w:hAnsi="Times New Roman" w:cs="Times New Roman"/>
          <w:iCs/>
          <w:color w:val="000000"/>
          <w:spacing w:val="4"/>
          <w:sz w:val="28"/>
          <w:szCs w:val="28"/>
          <w:lang w:val="pt-BR" w:eastAsia="vi-VN"/>
        </w:rPr>
        <w:t>2</w:t>
      </w:r>
      <w:r w:rsidR="00ED21F8" w:rsidRPr="000E5F57">
        <w:rPr>
          <w:rFonts w:ascii="Times New Roman" w:eastAsia="Times New Roman" w:hAnsi="Times New Roman" w:cs="Times New Roman"/>
          <w:iCs/>
          <w:color w:val="000000"/>
          <w:spacing w:val="4"/>
          <w:sz w:val="28"/>
          <w:szCs w:val="28"/>
          <w:lang w:val="pt-BR" w:eastAsia="vi-VN"/>
        </w:rPr>
        <w:t xml:space="preserve"> huyện</w:t>
      </w:r>
      <w:r w:rsidR="00872C66" w:rsidRPr="000E5F57">
        <w:rPr>
          <w:rFonts w:ascii="Times New Roman" w:eastAsia="Times New Roman" w:hAnsi="Times New Roman" w:cs="Times New Roman"/>
          <w:iCs/>
          <w:color w:val="000000"/>
          <w:spacing w:val="4"/>
          <w:sz w:val="28"/>
          <w:szCs w:val="28"/>
          <w:lang w:val="pt-BR" w:eastAsia="vi-VN"/>
        </w:rPr>
        <w:t>: Chợ Đồn, Na Rì và t</w:t>
      </w:r>
      <w:r w:rsidRPr="000E5F57">
        <w:rPr>
          <w:rFonts w:ascii="Times New Roman" w:eastAsia="Times New Roman" w:hAnsi="Times New Roman" w:cs="Times New Roman"/>
          <w:iCs/>
          <w:color w:val="000000"/>
          <w:spacing w:val="4"/>
          <w:sz w:val="28"/>
          <w:szCs w:val="28"/>
          <w:lang w:val="pt-BR" w:eastAsia="vi-VN"/>
        </w:rPr>
        <w:t>hành phố</w:t>
      </w:r>
      <w:r w:rsidR="00872C66" w:rsidRPr="000E5F57">
        <w:rPr>
          <w:rFonts w:ascii="Times New Roman" w:eastAsia="Times New Roman" w:hAnsi="Times New Roman" w:cs="Times New Roman"/>
          <w:iCs/>
          <w:color w:val="000000"/>
          <w:spacing w:val="4"/>
          <w:sz w:val="28"/>
          <w:szCs w:val="28"/>
          <w:lang w:val="pt-BR" w:eastAsia="vi-VN"/>
        </w:rPr>
        <w:t xml:space="preserve"> Bắc Kạn</w:t>
      </w:r>
      <w:r w:rsidRPr="000E5F57">
        <w:rPr>
          <w:rFonts w:ascii="Times New Roman" w:eastAsia="Times New Roman" w:hAnsi="Times New Roman" w:cs="Times New Roman"/>
          <w:iCs/>
          <w:color w:val="000000"/>
          <w:spacing w:val="4"/>
          <w:sz w:val="28"/>
          <w:szCs w:val="28"/>
          <w:lang w:val="pt-BR" w:eastAsia="vi-VN"/>
        </w:rPr>
        <w:t xml:space="preserve"> </w:t>
      </w:r>
      <w:r w:rsidR="00ED21F8" w:rsidRPr="000E5F57">
        <w:rPr>
          <w:rFonts w:ascii="Times New Roman" w:eastAsia="Times New Roman" w:hAnsi="Times New Roman" w:cs="Times New Roman"/>
          <w:iCs/>
          <w:color w:val="000000"/>
          <w:spacing w:val="4"/>
          <w:sz w:val="28"/>
          <w:szCs w:val="28"/>
          <w:lang w:val="pt-BR" w:eastAsia="vi-VN"/>
        </w:rPr>
        <w:t>không có nhu cầu</w:t>
      </w:r>
      <w:r w:rsidRPr="000E5F57">
        <w:rPr>
          <w:rFonts w:ascii="Times New Roman" w:eastAsia="Times New Roman" w:hAnsi="Times New Roman" w:cs="Times New Roman"/>
          <w:iCs/>
          <w:color w:val="000000"/>
          <w:spacing w:val="4"/>
          <w:sz w:val="28"/>
          <w:szCs w:val="28"/>
          <w:lang w:val="pt-BR" w:eastAsia="vi-VN"/>
        </w:rPr>
        <w:t>.</w:t>
      </w:r>
      <w:r w:rsidR="00ED21F8" w:rsidRPr="000E5F57">
        <w:rPr>
          <w:rFonts w:ascii="Times New Roman" w:eastAsia="Times New Roman" w:hAnsi="Times New Roman" w:cs="Times New Roman"/>
          <w:iCs/>
          <w:color w:val="000000"/>
          <w:spacing w:val="4"/>
          <w:sz w:val="28"/>
          <w:szCs w:val="28"/>
          <w:lang w:val="pt-BR" w:eastAsia="vi-VN"/>
        </w:rPr>
        <w:t xml:space="preserve"> </w:t>
      </w:r>
    </w:p>
    <w:p w14:paraId="60856AC2" w14:textId="25C1FBDF" w:rsidR="00C95804" w:rsidRPr="000E5F57" w:rsidRDefault="00C95804" w:rsidP="00B6751B">
      <w:pPr>
        <w:widowControl w:val="0"/>
        <w:shd w:val="clear" w:color="auto" w:fill="FFFFFF"/>
        <w:spacing w:before="100" w:after="0" w:line="240" w:lineRule="auto"/>
        <w:ind w:firstLine="567"/>
        <w:jc w:val="both"/>
        <w:rPr>
          <w:rFonts w:ascii="Times New Roman" w:eastAsia="Times New Roman" w:hAnsi="Times New Roman" w:cs="Times New Roman"/>
          <w:iCs/>
          <w:color w:val="000000" w:themeColor="text1"/>
          <w:sz w:val="28"/>
          <w:szCs w:val="28"/>
          <w:lang w:val="pt-BR" w:eastAsia="vi-VN"/>
        </w:rPr>
      </w:pPr>
      <w:r w:rsidRPr="00B6751B">
        <w:rPr>
          <w:rFonts w:ascii="Times New Roman" w:eastAsia="Times New Roman" w:hAnsi="Times New Roman" w:cs="Times New Roman"/>
          <w:iCs/>
          <w:color w:val="000000"/>
          <w:spacing w:val="-2"/>
          <w:sz w:val="28"/>
          <w:szCs w:val="28"/>
          <w:lang w:val="pt-BR" w:eastAsia="vi-VN"/>
        </w:rPr>
        <w:t xml:space="preserve">Trên cơ sở dự toán nhu cầu kinh phí và phương án phân bổ do Sở Nông nghiệp và Phát triển nông thôn </w:t>
      </w:r>
      <w:r w:rsidR="00780115" w:rsidRPr="00B6751B">
        <w:rPr>
          <w:rFonts w:ascii="Times New Roman" w:eastAsia="Times New Roman" w:hAnsi="Times New Roman" w:cs="Times New Roman"/>
          <w:iCs/>
          <w:color w:val="000000"/>
          <w:spacing w:val="-2"/>
          <w:sz w:val="28"/>
          <w:szCs w:val="28"/>
          <w:lang w:val="pt-BR" w:eastAsia="vi-VN"/>
        </w:rPr>
        <w:t xml:space="preserve">tổng hợp và </w:t>
      </w:r>
      <w:r w:rsidRPr="00B6751B">
        <w:rPr>
          <w:rFonts w:ascii="Times New Roman" w:eastAsia="Times New Roman" w:hAnsi="Times New Roman" w:cs="Times New Roman"/>
          <w:iCs/>
          <w:color w:val="000000"/>
          <w:spacing w:val="-2"/>
          <w:sz w:val="28"/>
          <w:szCs w:val="28"/>
          <w:lang w:val="pt-BR" w:eastAsia="vi-VN"/>
        </w:rPr>
        <w:t xml:space="preserve">đề xuất; căn cứ </w:t>
      </w:r>
      <w:r w:rsidR="00EC6922" w:rsidRPr="00B6751B">
        <w:rPr>
          <w:rFonts w:ascii="Times New Roman" w:eastAsia="Times New Roman" w:hAnsi="Times New Roman" w:cs="Times New Roman"/>
          <w:iCs/>
          <w:color w:val="000000"/>
          <w:spacing w:val="-2"/>
          <w:sz w:val="28"/>
          <w:szCs w:val="28"/>
          <w:lang w:val="pt-BR" w:eastAsia="vi-VN"/>
        </w:rPr>
        <w:t>quy định tại k</w:t>
      </w:r>
      <w:r w:rsidRPr="00B6751B">
        <w:rPr>
          <w:rFonts w:ascii="Times New Roman" w:eastAsia="Times New Roman" w:hAnsi="Times New Roman" w:cs="Times New Roman"/>
          <w:iCs/>
          <w:color w:val="000000"/>
          <w:spacing w:val="-2"/>
          <w:sz w:val="28"/>
          <w:szCs w:val="28"/>
          <w:lang w:val="pt-BR" w:eastAsia="vi-VN"/>
        </w:rPr>
        <w:t>hoản 4, Điều 1, Nghị định </w:t>
      </w:r>
      <w:r w:rsidR="00EC6922" w:rsidRPr="00B6751B">
        <w:rPr>
          <w:rFonts w:ascii="Times New Roman" w:eastAsia="Times New Roman" w:hAnsi="Times New Roman" w:cs="Times New Roman"/>
          <w:iCs/>
          <w:color w:val="000000"/>
          <w:spacing w:val="-2"/>
          <w:sz w:val="28"/>
          <w:szCs w:val="28"/>
          <w:lang w:val="pt-BR" w:eastAsia="vi-VN"/>
        </w:rPr>
        <w:t xml:space="preserve">số </w:t>
      </w:r>
      <w:hyperlink r:id="rId10" w:history="1">
        <w:r w:rsidRPr="00B6751B">
          <w:rPr>
            <w:rFonts w:ascii="Times New Roman" w:eastAsia="Times New Roman" w:hAnsi="Times New Roman" w:cs="Times New Roman"/>
            <w:iCs/>
            <w:color w:val="000000"/>
            <w:spacing w:val="-2"/>
            <w:sz w:val="28"/>
            <w:szCs w:val="28"/>
            <w:lang w:val="pt-BR" w:eastAsia="vi-VN"/>
          </w:rPr>
          <w:t>62/2019/NĐ-CP</w:t>
        </w:r>
      </w:hyperlink>
      <w:r w:rsidR="00EC6922" w:rsidRPr="00B6751B">
        <w:rPr>
          <w:rFonts w:ascii="Times New Roman" w:eastAsia="Times New Roman" w:hAnsi="Times New Roman" w:cs="Times New Roman"/>
          <w:iCs/>
          <w:color w:val="000000"/>
          <w:spacing w:val="-2"/>
          <w:sz w:val="28"/>
          <w:szCs w:val="28"/>
          <w:lang w:val="pt-BR" w:eastAsia="vi-VN"/>
        </w:rPr>
        <w:t xml:space="preserve"> và khoản 2, Đ</w:t>
      </w:r>
      <w:r w:rsidRPr="00B6751B">
        <w:rPr>
          <w:rFonts w:ascii="Times New Roman" w:eastAsia="Times New Roman" w:hAnsi="Times New Roman" w:cs="Times New Roman"/>
          <w:iCs/>
          <w:color w:val="000000"/>
          <w:spacing w:val="-2"/>
          <w:sz w:val="28"/>
          <w:szCs w:val="28"/>
          <w:lang w:val="pt-BR" w:eastAsia="vi-VN"/>
        </w:rPr>
        <w:t xml:space="preserve">iều 1, Thông tư </w:t>
      </w:r>
      <w:r w:rsidR="00EC6922" w:rsidRPr="00B6751B">
        <w:rPr>
          <w:rFonts w:ascii="Times New Roman" w:eastAsia="Times New Roman" w:hAnsi="Times New Roman" w:cs="Times New Roman"/>
          <w:iCs/>
          <w:color w:val="000000"/>
          <w:spacing w:val="-2"/>
          <w:sz w:val="28"/>
          <w:szCs w:val="28"/>
          <w:lang w:val="pt-BR" w:eastAsia="vi-VN"/>
        </w:rPr>
        <w:t xml:space="preserve">số </w:t>
      </w:r>
      <w:r w:rsidRPr="00B6751B">
        <w:rPr>
          <w:rFonts w:ascii="Times New Roman" w:eastAsia="Times New Roman" w:hAnsi="Times New Roman" w:cs="Times New Roman"/>
          <w:iCs/>
          <w:color w:val="000000"/>
          <w:spacing w:val="-2"/>
          <w:sz w:val="28"/>
          <w:szCs w:val="28"/>
          <w:lang w:val="pt-BR" w:eastAsia="vi-VN"/>
        </w:rPr>
        <w:t>02/2023/TT-BTC ngày 06/01/2023 của Bộ Tài chính, Sở Tài chính đã thẩm định</w:t>
      </w:r>
      <w:r w:rsidR="0012539D" w:rsidRPr="00B6751B">
        <w:rPr>
          <w:rFonts w:ascii="Times New Roman" w:eastAsia="Times New Roman" w:hAnsi="Times New Roman" w:cs="Times New Roman"/>
          <w:iCs/>
          <w:color w:val="000000"/>
          <w:spacing w:val="-2"/>
          <w:sz w:val="28"/>
          <w:szCs w:val="28"/>
          <w:lang w:val="pt-BR" w:eastAsia="vi-VN"/>
        </w:rPr>
        <w:t xml:space="preserve">, xin ý kiến thống nhất với </w:t>
      </w:r>
      <w:r w:rsidRPr="00B6751B">
        <w:rPr>
          <w:rFonts w:ascii="Times New Roman" w:eastAsia="Times New Roman" w:hAnsi="Times New Roman" w:cs="Times New Roman"/>
          <w:iCs/>
          <w:color w:val="000000"/>
          <w:spacing w:val="-2"/>
          <w:sz w:val="28"/>
          <w:szCs w:val="28"/>
          <w:lang w:val="pt-BR" w:eastAsia="vi-VN"/>
        </w:rPr>
        <w:t>các cơ quan, đơn vị địa phương</w:t>
      </w:r>
      <w:r w:rsidR="0012539D" w:rsidRPr="00B6751B">
        <w:rPr>
          <w:rFonts w:ascii="Times New Roman" w:eastAsia="Times New Roman" w:hAnsi="Times New Roman" w:cs="Times New Roman"/>
          <w:iCs/>
          <w:color w:val="000000"/>
          <w:spacing w:val="-2"/>
          <w:sz w:val="28"/>
          <w:szCs w:val="28"/>
          <w:lang w:val="pt-BR" w:eastAsia="vi-VN"/>
        </w:rPr>
        <w:t xml:space="preserve"> về phương án phân bổ kinh phí</w:t>
      </w:r>
      <w:r w:rsidR="00500DF5" w:rsidRPr="00B6751B">
        <w:rPr>
          <w:rFonts w:ascii="Times New Roman" w:eastAsia="Times New Roman" w:hAnsi="Times New Roman" w:cs="Times New Roman"/>
          <w:iCs/>
          <w:color w:val="000000"/>
          <w:spacing w:val="-2"/>
          <w:sz w:val="28"/>
          <w:szCs w:val="28"/>
          <w:lang w:val="pt-BR" w:eastAsia="vi-VN"/>
        </w:rPr>
        <w:t xml:space="preserve"> (6/6 đơn vị nhất trí với phương án trình HĐND tỉnh)</w:t>
      </w:r>
      <w:r w:rsidRPr="00B6751B">
        <w:rPr>
          <w:rFonts w:ascii="Times New Roman" w:eastAsia="Times New Roman" w:hAnsi="Times New Roman" w:cs="Times New Roman"/>
          <w:iCs/>
          <w:color w:val="000000"/>
          <w:spacing w:val="-2"/>
          <w:sz w:val="28"/>
          <w:szCs w:val="28"/>
          <w:lang w:val="pt-BR" w:eastAsia="vi-VN"/>
        </w:rPr>
        <w:t xml:space="preserve">. </w:t>
      </w:r>
      <w:r w:rsidRPr="00B6751B">
        <w:rPr>
          <w:rFonts w:ascii="Times New Roman" w:eastAsia="Times New Roman" w:hAnsi="Times New Roman" w:cs="Times New Roman"/>
          <w:iCs/>
          <w:color w:val="000000" w:themeColor="text1"/>
          <w:spacing w:val="-2"/>
          <w:sz w:val="28"/>
          <w:szCs w:val="28"/>
          <w:lang w:val="pt-BR" w:eastAsia="vi-VN"/>
        </w:rPr>
        <w:t xml:space="preserve">Dự kiến </w:t>
      </w:r>
      <w:r w:rsidR="00FB670F" w:rsidRPr="00B6751B">
        <w:rPr>
          <w:rFonts w:ascii="Times New Roman" w:eastAsia="Times New Roman" w:hAnsi="Times New Roman" w:cs="Times New Roman"/>
          <w:iCs/>
          <w:color w:val="000000" w:themeColor="text1"/>
          <w:spacing w:val="-2"/>
          <w:sz w:val="28"/>
          <w:szCs w:val="28"/>
          <w:lang w:val="pt-BR" w:eastAsia="vi-VN"/>
        </w:rPr>
        <w:t xml:space="preserve">phương án phân bổ </w:t>
      </w:r>
      <w:r w:rsidRPr="00B6751B">
        <w:rPr>
          <w:rFonts w:ascii="Times New Roman" w:eastAsia="Times New Roman" w:hAnsi="Times New Roman" w:cs="Times New Roman"/>
          <w:iCs/>
          <w:color w:val="000000" w:themeColor="text1"/>
          <w:spacing w:val="-2"/>
          <w:sz w:val="28"/>
          <w:szCs w:val="28"/>
          <w:lang w:val="pt-BR" w:eastAsia="vi-VN"/>
        </w:rPr>
        <w:t xml:space="preserve">kinh phí </w:t>
      </w:r>
      <w:r w:rsidR="00FB670F" w:rsidRPr="00B6751B">
        <w:rPr>
          <w:rFonts w:ascii="Times New Roman" w:eastAsia="Times New Roman" w:hAnsi="Times New Roman" w:cs="Times New Roman"/>
          <w:iCs/>
          <w:color w:val="000000" w:themeColor="text1"/>
          <w:spacing w:val="-2"/>
          <w:sz w:val="28"/>
          <w:szCs w:val="28"/>
          <w:lang w:val="pt-BR" w:eastAsia="vi-VN"/>
        </w:rPr>
        <w:t>trình HĐND tỉnh xem xét thông qua</w:t>
      </w:r>
      <w:r w:rsidRPr="00B6751B">
        <w:rPr>
          <w:rFonts w:ascii="Times New Roman" w:eastAsia="Times New Roman" w:hAnsi="Times New Roman" w:cs="Times New Roman"/>
          <w:iCs/>
          <w:color w:val="000000" w:themeColor="text1"/>
          <w:spacing w:val="-2"/>
          <w:sz w:val="28"/>
          <w:szCs w:val="28"/>
          <w:lang w:val="pt-BR" w:eastAsia="vi-VN"/>
        </w:rPr>
        <w:t xml:space="preserve"> 4.6</w:t>
      </w:r>
      <w:r w:rsidR="00B56B53" w:rsidRPr="00B6751B">
        <w:rPr>
          <w:rFonts w:ascii="Times New Roman" w:eastAsia="Times New Roman" w:hAnsi="Times New Roman" w:cs="Times New Roman"/>
          <w:iCs/>
          <w:color w:val="000000" w:themeColor="text1"/>
          <w:spacing w:val="-2"/>
          <w:sz w:val="28"/>
          <w:szCs w:val="28"/>
          <w:lang w:val="pt-BR" w:eastAsia="vi-VN"/>
        </w:rPr>
        <w:t>15</w:t>
      </w:r>
      <w:r w:rsidRPr="00B6751B">
        <w:rPr>
          <w:rFonts w:ascii="Times New Roman" w:eastAsia="Times New Roman" w:hAnsi="Times New Roman" w:cs="Times New Roman"/>
          <w:iCs/>
          <w:color w:val="000000" w:themeColor="text1"/>
          <w:spacing w:val="-2"/>
          <w:sz w:val="28"/>
          <w:szCs w:val="28"/>
          <w:lang w:val="pt-BR" w:eastAsia="vi-VN"/>
        </w:rPr>
        <w:t xml:space="preserve"> triệu đồng (</w:t>
      </w:r>
      <w:r w:rsidR="009B580B" w:rsidRPr="00B6751B">
        <w:rPr>
          <w:rFonts w:ascii="Times New Roman" w:eastAsia="Times New Roman" w:hAnsi="Times New Roman" w:cs="Times New Roman"/>
          <w:iCs/>
          <w:color w:val="000000" w:themeColor="text1"/>
          <w:spacing w:val="-2"/>
          <w:sz w:val="28"/>
          <w:szCs w:val="28"/>
          <w:lang w:val="pt-BR" w:eastAsia="vi-VN"/>
        </w:rPr>
        <w:t>t</w:t>
      </w:r>
      <w:r w:rsidRPr="00B6751B">
        <w:rPr>
          <w:rFonts w:ascii="Times New Roman" w:eastAsia="Times New Roman" w:hAnsi="Times New Roman" w:cs="Times New Roman"/>
          <w:iCs/>
          <w:color w:val="000000" w:themeColor="text1"/>
          <w:spacing w:val="-2"/>
          <w:sz w:val="28"/>
          <w:szCs w:val="28"/>
          <w:lang w:val="pt-BR" w:eastAsia="vi-VN"/>
        </w:rPr>
        <w:t>rong đó</w:t>
      </w:r>
      <w:r w:rsidR="009B580B" w:rsidRPr="00B6751B">
        <w:rPr>
          <w:rFonts w:ascii="Times New Roman" w:eastAsia="Times New Roman" w:hAnsi="Times New Roman" w:cs="Times New Roman"/>
          <w:iCs/>
          <w:color w:val="000000" w:themeColor="text1"/>
          <w:spacing w:val="-2"/>
          <w:sz w:val="28"/>
          <w:szCs w:val="28"/>
          <w:lang w:val="pt-BR" w:eastAsia="vi-VN"/>
        </w:rPr>
        <w:t>:</w:t>
      </w:r>
      <w:r w:rsidR="00EC6922" w:rsidRPr="00B6751B">
        <w:rPr>
          <w:rFonts w:ascii="Times New Roman" w:eastAsia="Times New Roman" w:hAnsi="Times New Roman" w:cs="Times New Roman"/>
          <w:iCs/>
          <w:color w:val="000000" w:themeColor="text1"/>
          <w:spacing w:val="-2"/>
          <w:sz w:val="28"/>
          <w:szCs w:val="28"/>
          <w:lang w:val="pt-BR" w:eastAsia="vi-VN"/>
        </w:rPr>
        <w:t xml:space="preserve"> P</w:t>
      </w:r>
      <w:r w:rsidRPr="00B6751B">
        <w:rPr>
          <w:rFonts w:ascii="Times New Roman" w:eastAsia="Times New Roman" w:hAnsi="Times New Roman" w:cs="Times New Roman"/>
          <w:iCs/>
          <w:color w:val="000000" w:themeColor="text1"/>
          <w:spacing w:val="-2"/>
          <w:sz w:val="28"/>
          <w:szCs w:val="28"/>
          <w:lang w:val="pt-BR" w:eastAsia="vi-VN"/>
        </w:rPr>
        <w:t>hân bổ cho Sở Nông nghiệp và Phát triển nông thôn là 1.3</w:t>
      </w:r>
      <w:r w:rsidR="00B56B53" w:rsidRPr="00B6751B">
        <w:rPr>
          <w:rFonts w:ascii="Times New Roman" w:eastAsia="Times New Roman" w:hAnsi="Times New Roman" w:cs="Times New Roman"/>
          <w:iCs/>
          <w:color w:val="000000" w:themeColor="text1"/>
          <w:spacing w:val="-2"/>
          <w:sz w:val="28"/>
          <w:szCs w:val="28"/>
          <w:lang w:val="pt-BR" w:eastAsia="vi-VN"/>
        </w:rPr>
        <w:t>72</w:t>
      </w:r>
      <w:r w:rsidRPr="00B6751B">
        <w:rPr>
          <w:rFonts w:ascii="Times New Roman" w:eastAsia="Times New Roman" w:hAnsi="Times New Roman" w:cs="Times New Roman"/>
          <w:iCs/>
          <w:color w:val="000000" w:themeColor="text1"/>
          <w:spacing w:val="-2"/>
          <w:sz w:val="28"/>
          <w:szCs w:val="28"/>
          <w:lang w:val="pt-BR" w:eastAsia="vi-VN"/>
        </w:rPr>
        <w:t xml:space="preserve"> triệu đồng; các huyện là 3.2</w:t>
      </w:r>
      <w:r w:rsidR="00B56B53" w:rsidRPr="00B6751B">
        <w:rPr>
          <w:rFonts w:ascii="Times New Roman" w:eastAsia="Times New Roman" w:hAnsi="Times New Roman" w:cs="Times New Roman"/>
          <w:iCs/>
          <w:color w:val="000000" w:themeColor="text1"/>
          <w:spacing w:val="-2"/>
          <w:sz w:val="28"/>
          <w:szCs w:val="28"/>
          <w:lang w:val="pt-BR" w:eastAsia="vi-VN"/>
        </w:rPr>
        <w:t>43</w:t>
      </w:r>
      <w:r w:rsidR="00EC6922" w:rsidRPr="00B6751B">
        <w:rPr>
          <w:rFonts w:ascii="Times New Roman" w:eastAsia="Times New Roman" w:hAnsi="Times New Roman" w:cs="Times New Roman"/>
          <w:iCs/>
          <w:color w:val="000000" w:themeColor="text1"/>
          <w:spacing w:val="-2"/>
          <w:sz w:val="28"/>
          <w:szCs w:val="28"/>
          <w:lang w:val="pt-BR" w:eastAsia="vi-VN"/>
        </w:rPr>
        <w:t xml:space="preserve"> triệu đồng</w:t>
      </w:r>
      <w:r w:rsidRPr="00B6751B">
        <w:rPr>
          <w:rFonts w:ascii="Times New Roman" w:eastAsia="Times New Roman" w:hAnsi="Times New Roman" w:cs="Times New Roman"/>
          <w:iCs/>
          <w:color w:val="000000" w:themeColor="text1"/>
          <w:spacing w:val="-2"/>
          <w:sz w:val="28"/>
          <w:szCs w:val="28"/>
          <w:lang w:val="pt-BR" w:eastAsia="vi-VN"/>
        </w:rPr>
        <w:t>)</w:t>
      </w:r>
      <w:r w:rsidR="00EC6922" w:rsidRPr="000E5F57">
        <w:rPr>
          <w:rFonts w:ascii="Times New Roman" w:eastAsia="Times New Roman" w:hAnsi="Times New Roman" w:cs="Times New Roman"/>
          <w:iCs/>
          <w:color w:val="000000" w:themeColor="text1"/>
          <w:sz w:val="28"/>
          <w:szCs w:val="28"/>
          <w:lang w:val="pt-BR" w:eastAsia="vi-VN"/>
        </w:rPr>
        <w:t>.</w:t>
      </w:r>
    </w:p>
    <w:p w14:paraId="36B04E70" w14:textId="0B110BD8" w:rsidR="00D62F9A" w:rsidRPr="000E5F57" w:rsidRDefault="000E5F57" w:rsidP="00B6751B">
      <w:pPr>
        <w:widowControl w:val="0"/>
        <w:shd w:val="clear" w:color="auto" w:fill="FFFFFF"/>
        <w:spacing w:before="100" w:after="0" w:line="240" w:lineRule="auto"/>
        <w:ind w:firstLine="567"/>
        <w:jc w:val="center"/>
        <w:rPr>
          <w:rFonts w:ascii="Times New Roman" w:eastAsia="Times New Roman" w:hAnsi="Times New Roman" w:cs="Times New Roman"/>
          <w:i/>
          <w:iCs/>
          <w:color w:val="000000"/>
          <w:sz w:val="28"/>
          <w:szCs w:val="28"/>
          <w:lang w:val="pt-BR" w:eastAsia="vi-VN"/>
        </w:rPr>
      </w:pPr>
      <w:r w:rsidRPr="000E5F57">
        <w:rPr>
          <w:rFonts w:ascii="Times New Roman" w:eastAsia="Times New Roman" w:hAnsi="Times New Roman" w:cs="Times New Roman"/>
          <w:i/>
          <w:iCs/>
          <w:color w:val="000000"/>
          <w:sz w:val="28"/>
          <w:szCs w:val="28"/>
          <w:lang w:val="pt-BR" w:eastAsia="vi-VN"/>
        </w:rPr>
        <w:t>(S</w:t>
      </w:r>
      <w:r w:rsidR="00D62F9A" w:rsidRPr="000E5F57">
        <w:rPr>
          <w:rFonts w:ascii="Times New Roman" w:eastAsia="Times New Roman" w:hAnsi="Times New Roman" w:cs="Times New Roman"/>
          <w:i/>
          <w:iCs/>
          <w:color w:val="000000"/>
          <w:sz w:val="28"/>
          <w:szCs w:val="28"/>
          <w:lang w:val="pt-BR" w:eastAsia="vi-VN"/>
        </w:rPr>
        <w:t>ố liệu chi tiết theo biểu</w:t>
      </w:r>
      <w:r w:rsidR="00292C66" w:rsidRPr="000E5F57">
        <w:rPr>
          <w:rFonts w:ascii="Times New Roman" w:eastAsia="Times New Roman" w:hAnsi="Times New Roman" w:cs="Times New Roman"/>
          <w:i/>
          <w:iCs/>
          <w:color w:val="000000"/>
          <w:sz w:val="28"/>
          <w:szCs w:val="28"/>
          <w:lang w:val="pt-BR" w:eastAsia="vi-VN"/>
        </w:rPr>
        <w:t xml:space="preserve"> số</w:t>
      </w:r>
      <w:r w:rsidR="008A67B5" w:rsidRPr="000E5F57">
        <w:rPr>
          <w:rFonts w:ascii="Times New Roman" w:eastAsia="Times New Roman" w:hAnsi="Times New Roman" w:cs="Times New Roman"/>
          <w:i/>
          <w:iCs/>
          <w:color w:val="000000"/>
          <w:sz w:val="28"/>
          <w:szCs w:val="28"/>
          <w:lang w:val="pt-BR" w:eastAsia="vi-VN"/>
        </w:rPr>
        <w:t xml:space="preserve"> 03A</w:t>
      </w:r>
      <w:r w:rsidR="00D62F9A" w:rsidRPr="000E5F57">
        <w:rPr>
          <w:rFonts w:ascii="Times New Roman" w:eastAsia="Times New Roman" w:hAnsi="Times New Roman" w:cs="Times New Roman"/>
          <w:i/>
          <w:iCs/>
          <w:color w:val="000000"/>
          <w:sz w:val="28"/>
          <w:szCs w:val="28"/>
          <w:lang w:val="pt-BR" w:eastAsia="vi-VN"/>
        </w:rPr>
        <w:t xml:space="preserve"> kèm</w:t>
      </w:r>
      <w:r w:rsidR="008A67B5" w:rsidRPr="000E5F57">
        <w:rPr>
          <w:rFonts w:ascii="Times New Roman" w:eastAsia="Times New Roman" w:hAnsi="Times New Roman" w:cs="Times New Roman"/>
          <w:i/>
          <w:iCs/>
          <w:color w:val="000000"/>
          <w:sz w:val="28"/>
          <w:szCs w:val="28"/>
          <w:lang w:val="pt-BR" w:eastAsia="vi-VN"/>
        </w:rPr>
        <w:t xml:space="preserve"> theo</w:t>
      </w:r>
      <w:r w:rsidR="00D62F9A" w:rsidRPr="000E5F57">
        <w:rPr>
          <w:rFonts w:ascii="Times New Roman" w:eastAsia="Times New Roman" w:hAnsi="Times New Roman" w:cs="Times New Roman"/>
          <w:i/>
          <w:iCs/>
          <w:color w:val="000000"/>
          <w:sz w:val="28"/>
          <w:szCs w:val="28"/>
          <w:lang w:val="pt-BR" w:eastAsia="vi-VN"/>
        </w:rPr>
        <w:t>)</w:t>
      </w:r>
    </w:p>
    <w:p w14:paraId="6C15D631" w14:textId="335C9B83" w:rsidR="009D0160" w:rsidRPr="000E5F57" w:rsidRDefault="009D0160" w:rsidP="00B6751B">
      <w:pPr>
        <w:widowControl w:val="0"/>
        <w:spacing w:before="100" w:after="0" w:line="240" w:lineRule="auto"/>
        <w:ind w:firstLine="567"/>
        <w:jc w:val="both"/>
        <w:rPr>
          <w:rFonts w:ascii="Times New Roman" w:eastAsia="Times New Roman" w:hAnsi="Times New Roman" w:cs="Times New Roman"/>
          <w:iCs/>
          <w:color w:val="000000"/>
          <w:sz w:val="28"/>
          <w:szCs w:val="28"/>
          <w:lang w:val="pt-BR" w:eastAsia="vi-VN"/>
        </w:rPr>
      </w:pPr>
      <w:r w:rsidRPr="000E5F57">
        <w:rPr>
          <w:rFonts w:ascii="Times New Roman" w:eastAsia="Times New Roman" w:hAnsi="Times New Roman" w:cs="Times New Roman"/>
          <w:i/>
          <w:iCs/>
          <w:color w:val="000000"/>
          <w:sz w:val="28"/>
          <w:szCs w:val="28"/>
          <w:lang w:val="pt-BR" w:eastAsia="vi-VN"/>
        </w:rPr>
        <w:t>b.</w:t>
      </w:r>
      <w:r w:rsidR="00B911DA" w:rsidRPr="000E5F57">
        <w:rPr>
          <w:rFonts w:ascii="Times New Roman" w:eastAsia="Times New Roman" w:hAnsi="Times New Roman" w:cs="Times New Roman"/>
          <w:i/>
          <w:iCs/>
          <w:color w:val="000000"/>
          <w:sz w:val="28"/>
          <w:szCs w:val="28"/>
          <w:lang w:val="pt-BR" w:eastAsia="vi-VN"/>
        </w:rPr>
        <w:t xml:space="preserve"> </w:t>
      </w:r>
      <w:r w:rsidR="00A21D68" w:rsidRPr="000E5F57">
        <w:rPr>
          <w:rFonts w:ascii="Times New Roman" w:eastAsia="Times New Roman" w:hAnsi="Times New Roman" w:cs="Times New Roman"/>
          <w:i/>
          <w:iCs/>
          <w:color w:val="000000"/>
          <w:sz w:val="28"/>
          <w:szCs w:val="28"/>
          <w:lang w:val="pt-BR" w:eastAsia="vi-VN"/>
        </w:rPr>
        <w:t>Đối với nhiệm vụ đ</w:t>
      </w:r>
      <w:r w:rsidRPr="000E5F57">
        <w:rPr>
          <w:rFonts w:ascii="Times New Roman" w:eastAsia="Times New Roman" w:hAnsi="Times New Roman" w:cs="Times New Roman"/>
          <w:i/>
          <w:iCs/>
          <w:color w:val="000000"/>
          <w:sz w:val="28"/>
          <w:szCs w:val="28"/>
          <w:lang w:val="pt-BR" w:eastAsia="vi-VN"/>
        </w:rPr>
        <w:t xml:space="preserve">ầu tư xây dựng, duy tu bảo dưỡng các công trình hạ tầng nông nghiệp, nông thôn trên địa bàn xã, trong đó ưu tiên đầu tư hệ thống giao thông, </w:t>
      </w:r>
      <w:r w:rsidR="00E50B05" w:rsidRPr="000E5F57">
        <w:rPr>
          <w:rFonts w:ascii="Times New Roman" w:eastAsia="Times New Roman" w:hAnsi="Times New Roman" w:cs="Times New Roman"/>
          <w:i/>
          <w:iCs/>
          <w:color w:val="000000"/>
          <w:sz w:val="28"/>
          <w:szCs w:val="28"/>
          <w:lang w:val="pt-BR" w:eastAsia="vi-VN"/>
        </w:rPr>
        <w:t>thủy lợi trên đất trồng lúa</w:t>
      </w:r>
    </w:p>
    <w:p w14:paraId="1F6A560A" w14:textId="6254165A" w:rsidR="009D0160" w:rsidRPr="000E5F57" w:rsidRDefault="009D0160" w:rsidP="00B6751B">
      <w:pPr>
        <w:widowControl w:val="0"/>
        <w:spacing w:before="100" w:after="0" w:line="240" w:lineRule="auto"/>
        <w:ind w:firstLine="567"/>
        <w:jc w:val="both"/>
        <w:rPr>
          <w:rFonts w:ascii="Times New Roman" w:eastAsia="Times New Roman" w:hAnsi="Times New Roman" w:cs="Times New Roman"/>
          <w:iCs/>
          <w:color w:val="000000"/>
          <w:sz w:val="28"/>
          <w:szCs w:val="28"/>
          <w:lang w:val="pt-BR" w:eastAsia="vi-VN"/>
        </w:rPr>
      </w:pPr>
      <w:r w:rsidRPr="000E5F57">
        <w:rPr>
          <w:rFonts w:ascii="Times New Roman" w:eastAsia="Times New Roman" w:hAnsi="Times New Roman" w:cs="Times New Roman"/>
          <w:iCs/>
          <w:color w:val="000000"/>
          <w:sz w:val="28"/>
          <w:szCs w:val="28"/>
          <w:lang w:val="pt-BR" w:eastAsia="vi-VN"/>
        </w:rPr>
        <w:t xml:space="preserve">Theo số liệu tổng hợp của Sở Nông nghiệp và Phát triển nông thôn, nhu cầu sửa chữa, duy tu, bảo dưỡng các công trình thủy lợi của 05 đơn vị, địa phương là 44 công trình, gồm: Công ty TNHH MTV </w:t>
      </w:r>
      <w:r w:rsidR="00C92E8D" w:rsidRPr="000E5F57">
        <w:rPr>
          <w:rFonts w:ascii="Times New Roman" w:eastAsia="Times New Roman" w:hAnsi="Times New Roman" w:cs="Times New Roman"/>
          <w:iCs/>
          <w:color w:val="000000"/>
          <w:sz w:val="28"/>
          <w:szCs w:val="28"/>
          <w:lang w:val="pt-BR" w:eastAsia="vi-VN"/>
        </w:rPr>
        <w:t>quản lý khai thác công trình t</w:t>
      </w:r>
      <w:r w:rsidRPr="000E5F57">
        <w:rPr>
          <w:rFonts w:ascii="Times New Roman" w:eastAsia="Times New Roman" w:hAnsi="Times New Roman" w:cs="Times New Roman"/>
          <w:iCs/>
          <w:color w:val="000000"/>
          <w:sz w:val="28"/>
          <w:szCs w:val="28"/>
          <w:lang w:val="pt-BR" w:eastAsia="vi-VN"/>
        </w:rPr>
        <w:t>hủy lợi</w:t>
      </w:r>
      <w:r w:rsidR="00B6751B">
        <w:rPr>
          <w:rFonts w:ascii="Times New Roman" w:eastAsia="Times New Roman" w:hAnsi="Times New Roman" w:cs="Times New Roman"/>
          <w:iCs/>
          <w:color w:val="000000"/>
          <w:sz w:val="28"/>
          <w:szCs w:val="28"/>
          <w:lang w:val="pt-BR" w:eastAsia="vi-VN"/>
        </w:rPr>
        <w:t>:</w:t>
      </w:r>
      <w:r w:rsidRPr="000E5F57">
        <w:rPr>
          <w:rFonts w:ascii="Times New Roman" w:eastAsia="Times New Roman" w:hAnsi="Times New Roman" w:cs="Times New Roman"/>
          <w:iCs/>
          <w:color w:val="000000"/>
          <w:sz w:val="28"/>
          <w:szCs w:val="28"/>
          <w:lang w:val="pt-BR" w:eastAsia="vi-VN"/>
        </w:rPr>
        <w:t xml:space="preserve"> 05 công trình; huyện Chợ Mới</w:t>
      </w:r>
      <w:r w:rsidR="00B6751B">
        <w:rPr>
          <w:rFonts w:ascii="Times New Roman" w:eastAsia="Times New Roman" w:hAnsi="Times New Roman" w:cs="Times New Roman"/>
          <w:iCs/>
          <w:color w:val="000000"/>
          <w:sz w:val="28"/>
          <w:szCs w:val="28"/>
          <w:lang w:val="pt-BR" w:eastAsia="vi-VN"/>
        </w:rPr>
        <w:t>:</w:t>
      </w:r>
      <w:r w:rsidRPr="000E5F57">
        <w:rPr>
          <w:rFonts w:ascii="Times New Roman" w:eastAsia="Times New Roman" w:hAnsi="Times New Roman" w:cs="Times New Roman"/>
          <w:iCs/>
          <w:color w:val="000000"/>
          <w:sz w:val="28"/>
          <w:szCs w:val="28"/>
          <w:lang w:val="pt-BR" w:eastAsia="vi-VN"/>
        </w:rPr>
        <w:t xml:space="preserve"> 29 công trình; huyện Bạch Thông</w:t>
      </w:r>
      <w:r w:rsidR="00B6751B">
        <w:rPr>
          <w:rFonts w:ascii="Times New Roman" w:eastAsia="Times New Roman" w:hAnsi="Times New Roman" w:cs="Times New Roman"/>
          <w:iCs/>
          <w:color w:val="000000"/>
          <w:sz w:val="28"/>
          <w:szCs w:val="28"/>
          <w:lang w:val="pt-BR" w:eastAsia="vi-VN"/>
        </w:rPr>
        <w:t>:</w:t>
      </w:r>
      <w:r w:rsidRPr="000E5F57">
        <w:rPr>
          <w:rFonts w:ascii="Times New Roman" w:eastAsia="Times New Roman" w:hAnsi="Times New Roman" w:cs="Times New Roman"/>
          <w:iCs/>
          <w:color w:val="000000"/>
          <w:sz w:val="28"/>
          <w:szCs w:val="28"/>
          <w:lang w:val="pt-BR" w:eastAsia="vi-VN"/>
        </w:rPr>
        <w:t xml:space="preserve"> 03 công trình; huyện Ba Bể</w:t>
      </w:r>
      <w:r w:rsidR="00B6751B">
        <w:rPr>
          <w:rFonts w:ascii="Times New Roman" w:eastAsia="Times New Roman" w:hAnsi="Times New Roman" w:cs="Times New Roman"/>
          <w:iCs/>
          <w:color w:val="000000"/>
          <w:sz w:val="28"/>
          <w:szCs w:val="28"/>
          <w:lang w:val="pt-BR" w:eastAsia="vi-VN"/>
        </w:rPr>
        <w:t>:</w:t>
      </w:r>
      <w:r w:rsidRPr="000E5F57">
        <w:rPr>
          <w:rFonts w:ascii="Times New Roman" w:eastAsia="Times New Roman" w:hAnsi="Times New Roman" w:cs="Times New Roman"/>
          <w:iCs/>
          <w:color w:val="000000"/>
          <w:sz w:val="28"/>
          <w:szCs w:val="28"/>
          <w:lang w:val="pt-BR" w:eastAsia="vi-VN"/>
        </w:rPr>
        <w:t xml:space="preserve"> 03 công trình; huyện Na Rì</w:t>
      </w:r>
      <w:r w:rsidR="00B6751B">
        <w:rPr>
          <w:rFonts w:ascii="Times New Roman" w:eastAsia="Times New Roman" w:hAnsi="Times New Roman" w:cs="Times New Roman"/>
          <w:iCs/>
          <w:color w:val="000000"/>
          <w:sz w:val="28"/>
          <w:szCs w:val="28"/>
          <w:lang w:val="pt-BR" w:eastAsia="vi-VN"/>
        </w:rPr>
        <w:t>:</w:t>
      </w:r>
      <w:r w:rsidRPr="000E5F57">
        <w:rPr>
          <w:rFonts w:ascii="Times New Roman" w:eastAsia="Times New Roman" w:hAnsi="Times New Roman" w:cs="Times New Roman"/>
          <w:iCs/>
          <w:color w:val="000000"/>
          <w:sz w:val="28"/>
          <w:szCs w:val="28"/>
          <w:lang w:val="pt-BR" w:eastAsia="vi-VN"/>
        </w:rPr>
        <w:t xml:space="preserve"> 04 công trình; </w:t>
      </w:r>
      <w:r w:rsidR="00C95804" w:rsidRPr="000E5F57">
        <w:rPr>
          <w:rFonts w:ascii="Times New Roman" w:eastAsia="Times New Roman" w:hAnsi="Times New Roman" w:cs="Times New Roman"/>
          <w:iCs/>
          <w:color w:val="000000"/>
          <w:sz w:val="28"/>
          <w:szCs w:val="28"/>
          <w:lang w:val="pt-BR" w:eastAsia="vi-VN"/>
        </w:rPr>
        <w:t xml:space="preserve">04 đơn vị cấp huyện </w:t>
      </w:r>
      <w:r w:rsidRPr="000E5F57">
        <w:rPr>
          <w:rFonts w:ascii="Times New Roman" w:eastAsia="Times New Roman" w:hAnsi="Times New Roman" w:cs="Times New Roman"/>
          <w:iCs/>
          <w:color w:val="000000"/>
          <w:sz w:val="28"/>
          <w:szCs w:val="28"/>
          <w:lang w:val="pt-BR" w:eastAsia="vi-VN"/>
        </w:rPr>
        <w:t>còn lại không có nhu c</w:t>
      </w:r>
      <w:r w:rsidR="00C95804" w:rsidRPr="000E5F57">
        <w:rPr>
          <w:rFonts w:ascii="Times New Roman" w:eastAsia="Times New Roman" w:hAnsi="Times New Roman" w:cs="Times New Roman"/>
          <w:iCs/>
          <w:color w:val="000000"/>
          <w:sz w:val="28"/>
          <w:szCs w:val="28"/>
          <w:lang w:val="pt-BR" w:eastAsia="vi-VN"/>
        </w:rPr>
        <w:t>ầu sửa chữa.</w:t>
      </w:r>
      <w:r w:rsidR="00D21B7B" w:rsidRPr="000E5F57">
        <w:rPr>
          <w:rFonts w:ascii="Times New Roman" w:eastAsia="Times New Roman" w:hAnsi="Times New Roman" w:cs="Times New Roman"/>
          <w:iCs/>
          <w:color w:val="000000"/>
          <w:sz w:val="28"/>
          <w:szCs w:val="28"/>
          <w:lang w:val="pt-BR" w:eastAsia="vi-VN"/>
        </w:rPr>
        <w:t xml:space="preserve"> Tổng nhu cầu kinh phí của các cơ quan đơn vị địa phương </w:t>
      </w:r>
      <w:r w:rsidR="00A21D68" w:rsidRPr="000E5F57">
        <w:rPr>
          <w:rFonts w:ascii="Times New Roman" w:eastAsia="Times New Roman" w:hAnsi="Times New Roman" w:cs="Times New Roman"/>
          <w:iCs/>
          <w:color w:val="000000"/>
          <w:sz w:val="28"/>
          <w:szCs w:val="28"/>
          <w:lang w:val="pt-BR" w:eastAsia="vi-VN"/>
        </w:rPr>
        <w:t>để thực hiện nhiệm vụ</w:t>
      </w:r>
      <w:r w:rsidR="00D21B7B" w:rsidRPr="000E5F57">
        <w:rPr>
          <w:rFonts w:ascii="Times New Roman" w:eastAsia="Times New Roman" w:hAnsi="Times New Roman" w:cs="Times New Roman"/>
          <w:iCs/>
          <w:color w:val="000000"/>
          <w:sz w:val="28"/>
          <w:szCs w:val="28"/>
          <w:lang w:val="pt-BR" w:eastAsia="vi-VN"/>
        </w:rPr>
        <w:t xml:space="preserve"> trên 23.000 triệu đồng.</w:t>
      </w:r>
    </w:p>
    <w:p w14:paraId="2D6DE0E7" w14:textId="21800D3E" w:rsidR="00191CAD" w:rsidRPr="000E5F57" w:rsidRDefault="00D21B7B" w:rsidP="00B6751B">
      <w:pPr>
        <w:widowControl w:val="0"/>
        <w:spacing w:before="100" w:after="0" w:line="240" w:lineRule="auto"/>
        <w:ind w:firstLine="567"/>
        <w:jc w:val="both"/>
        <w:rPr>
          <w:rFonts w:ascii="Times New Roman" w:eastAsia="Times New Roman" w:hAnsi="Times New Roman" w:cs="Times New Roman"/>
          <w:iCs/>
          <w:color w:val="000000"/>
          <w:sz w:val="28"/>
          <w:szCs w:val="28"/>
          <w:lang w:val="pt-BR" w:eastAsia="vi-VN"/>
        </w:rPr>
      </w:pPr>
      <w:r w:rsidRPr="000E5F57">
        <w:rPr>
          <w:rFonts w:ascii="Times New Roman" w:eastAsia="Times New Roman" w:hAnsi="Times New Roman" w:cs="Times New Roman"/>
          <w:iCs/>
          <w:color w:val="000000"/>
          <w:sz w:val="28"/>
          <w:szCs w:val="28"/>
          <w:lang w:val="pt-BR" w:eastAsia="vi-VN"/>
        </w:rPr>
        <w:t xml:space="preserve">Do </w:t>
      </w:r>
      <w:r w:rsidR="00680ED6" w:rsidRPr="000E5F57">
        <w:rPr>
          <w:rFonts w:ascii="Times New Roman" w:eastAsia="Times New Roman" w:hAnsi="Times New Roman" w:cs="Times New Roman"/>
          <w:iCs/>
          <w:color w:val="000000"/>
          <w:sz w:val="28"/>
          <w:szCs w:val="28"/>
          <w:lang w:val="pt-BR" w:eastAsia="vi-VN"/>
        </w:rPr>
        <w:t>nhu cầu ki</w:t>
      </w:r>
      <w:r w:rsidR="00AD3D40" w:rsidRPr="000E5F57">
        <w:rPr>
          <w:rFonts w:ascii="Times New Roman" w:eastAsia="Times New Roman" w:hAnsi="Times New Roman" w:cs="Times New Roman"/>
          <w:iCs/>
          <w:color w:val="000000"/>
          <w:sz w:val="28"/>
          <w:szCs w:val="28"/>
          <w:lang w:val="pt-BR" w:eastAsia="vi-VN"/>
        </w:rPr>
        <w:t>nh phí</w:t>
      </w:r>
      <w:r w:rsidR="00645F38" w:rsidRPr="000E5F57">
        <w:rPr>
          <w:rFonts w:ascii="Times New Roman" w:eastAsia="Times New Roman" w:hAnsi="Times New Roman" w:cs="Times New Roman"/>
          <w:iCs/>
          <w:color w:val="000000"/>
          <w:sz w:val="28"/>
          <w:szCs w:val="28"/>
          <w:lang w:val="pt-BR" w:eastAsia="vi-VN"/>
        </w:rPr>
        <w:t xml:space="preserve"> lớn trong khi đó nguồn </w:t>
      </w:r>
      <w:r w:rsidR="00680ED6" w:rsidRPr="000E5F57">
        <w:rPr>
          <w:rFonts w:ascii="Times New Roman" w:eastAsia="Times New Roman" w:hAnsi="Times New Roman" w:cs="Times New Roman"/>
          <w:iCs/>
          <w:color w:val="000000"/>
          <w:sz w:val="28"/>
          <w:szCs w:val="28"/>
          <w:lang w:val="pt-BR" w:eastAsia="vi-VN"/>
        </w:rPr>
        <w:t xml:space="preserve">kinh phí </w:t>
      </w:r>
      <w:r w:rsidR="002B041C" w:rsidRPr="000E5F57">
        <w:rPr>
          <w:rFonts w:ascii="Times New Roman" w:eastAsia="Times New Roman" w:hAnsi="Times New Roman" w:cs="Times New Roman"/>
          <w:iCs/>
          <w:color w:val="000000"/>
          <w:sz w:val="28"/>
          <w:szCs w:val="28"/>
          <w:lang w:val="pt-BR" w:eastAsia="vi-VN"/>
        </w:rPr>
        <w:t>dự kiến phân bổ rất</w:t>
      </w:r>
      <w:r w:rsidR="00680ED6" w:rsidRPr="000E5F57">
        <w:rPr>
          <w:rFonts w:ascii="Times New Roman" w:eastAsia="Times New Roman" w:hAnsi="Times New Roman" w:cs="Times New Roman"/>
          <w:iCs/>
          <w:color w:val="000000"/>
          <w:sz w:val="28"/>
          <w:szCs w:val="28"/>
          <w:lang w:val="pt-BR" w:eastAsia="vi-VN"/>
        </w:rPr>
        <w:t xml:space="preserve"> hạn hẹp (5.7</w:t>
      </w:r>
      <w:r w:rsidR="003A1FFD" w:rsidRPr="000E5F57">
        <w:rPr>
          <w:rFonts w:ascii="Times New Roman" w:eastAsia="Times New Roman" w:hAnsi="Times New Roman" w:cs="Times New Roman"/>
          <w:iCs/>
          <w:color w:val="000000"/>
          <w:sz w:val="28"/>
          <w:szCs w:val="28"/>
          <w:lang w:val="pt-BR" w:eastAsia="vi-VN"/>
        </w:rPr>
        <w:t>86</w:t>
      </w:r>
      <w:r w:rsidR="00680ED6" w:rsidRPr="000E5F57">
        <w:rPr>
          <w:rFonts w:ascii="Times New Roman" w:eastAsia="Times New Roman" w:hAnsi="Times New Roman" w:cs="Times New Roman"/>
          <w:iCs/>
          <w:color w:val="000000"/>
          <w:sz w:val="28"/>
          <w:szCs w:val="28"/>
          <w:lang w:val="pt-BR" w:eastAsia="vi-VN"/>
        </w:rPr>
        <w:t>/23.000 triệu đồng)</w:t>
      </w:r>
      <w:r w:rsidR="00645F38" w:rsidRPr="000E5F57">
        <w:rPr>
          <w:rFonts w:ascii="Times New Roman" w:eastAsia="Times New Roman" w:hAnsi="Times New Roman" w:cs="Times New Roman"/>
          <w:iCs/>
          <w:color w:val="000000"/>
          <w:sz w:val="28"/>
          <w:szCs w:val="28"/>
          <w:lang w:val="pt-BR" w:eastAsia="vi-VN"/>
        </w:rPr>
        <w:t>,</w:t>
      </w:r>
      <w:r w:rsidRPr="000E5F57">
        <w:rPr>
          <w:rFonts w:ascii="Times New Roman" w:eastAsia="Times New Roman" w:hAnsi="Times New Roman" w:cs="Times New Roman"/>
          <w:iCs/>
          <w:color w:val="000000"/>
          <w:sz w:val="28"/>
          <w:szCs w:val="28"/>
          <w:lang w:val="pt-BR" w:eastAsia="vi-VN"/>
        </w:rPr>
        <w:t xml:space="preserve"> </w:t>
      </w:r>
      <w:r w:rsidR="00645F38" w:rsidRPr="000E5F57">
        <w:rPr>
          <w:rFonts w:ascii="Times New Roman" w:eastAsia="Times New Roman" w:hAnsi="Times New Roman" w:cs="Times New Roman"/>
          <w:iCs/>
          <w:color w:val="000000"/>
          <w:sz w:val="28"/>
          <w:szCs w:val="28"/>
          <w:lang w:val="pt-BR" w:eastAsia="vi-VN"/>
        </w:rPr>
        <w:t>đ</w:t>
      </w:r>
      <w:r w:rsidRPr="000E5F57">
        <w:rPr>
          <w:rFonts w:ascii="Times New Roman" w:eastAsia="Times New Roman" w:hAnsi="Times New Roman" w:cs="Times New Roman"/>
          <w:iCs/>
          <w:color w:val="000000"/>
          <w:sz w:val="28"/>
          <w:szCs w:val="28"/>
          <w:lang w:val="pt-BR" w:eastAsia="vi-VN"/>
        </w:rPr>
        <w:t>ể lựa chọn các công trình đề xuất phân bổ vốn, Sở Nông nghiệp và Phát triển nông thô</w:t>
      </w:r>
      <w:r w:rsidR="00CD3122" w:rsidRPr="000E5F57">
        <w:rPr>
          <w:rFonts w:ascii="Times New Roman" w:eastAsia="Times New Roman" w:hAnsi="Times New Roman" w:cs="Times New Roman"/>
          <w:iCs/>
          <w:color w:val="000000"/>
          <w:sz w:val="28"/>
          <w:szCs w:val="28"/>
          <w:lang w:val="pt-BR" w:eastAsia="vi-VN"/>
        </w:rPr>
        <w:t>n</w:t>
      </w:r>
      <w:r w:rsidR="00645F38" w:rsidRPr="000E5F57">
        <w:rPr>
          <w:rFonts w:ascii="Times New Roman" w:eastAsia="Times New Roman" w:hAnsi="Times New Roman" w:cs="Times New Roman"/>
          <w:iCs/>
          <w:color w:val="000000"/>
          <w:sz w:val="28"/>
          <w:szCs w:val="28"/>
          <w:lang w:val="pt-BR" w:eastAsia="vi-VN"/>
        </w:rPr>
        <w:t xml:space="preserve"> </w:t>
      </w:r>
      <w:r w:rsidR="00CD3122" w:rsidRPr="000E5F57">
        <w:rPr>
          <w:rFonts w:ascii="Times New Roman" w:eastAsia="Times New Roman" w:hAnsi="Times New Roman" w:cs="Times New Roman"/>
          <w:iCs/>
          <w:color w:val="000000"/>
          <w:sz w:val="28"/>
          <w:szCs w:val="28"/>
          <w:lang w:val="pt-BR" w:eastAsia="vi-VN"/>
        </w:rPr>
        <w:t xml:space="preserve">đã đề xuất </w:t>
      </w:r>
      <w:r w:rsidR="002B041C" w:rsidRPr="000E5F57">
        <w:rPr>
          <w:rFonts w:ascii="Times New Roman" w:eastAsia="Times New Roman" w:hAnsi="Times New Roman" w:cs="Times New Roman"/>
          <w:iCs/>
          <w:color w:val="000000"/>
          <w:sz w:val="28"/>
          <w:szCs w:val="28"/>
          <w:lang w:val="pt-BR" w:eastAsia="vi-VN"/>
        </w:rPr>
        <w:t xml:space="preserve">ưu tiên </w:t>
      </w:r>
      <w:r w:rsidR="00645F38" w:rsidRPr="000E5F57">
        <w:rPr>
          <w:rFonts w:ascii="Times New Roman" w:eastAsia="Times New Roman" w:hAnsi="Times New Roman" w:cs="Times New Roman"/>
          <w:iCs/>
          <w:color w:val="000000"/>
          <w:sz w:val="28"/>
          <w:szCs w:val="28"/>
          <w:lang w:val="pt-BR" w:eastAsia="vi-VN"/>
        </w:rPr>
        <w:t>lựa chọn</w:t>
      </w:r>
      <w:r w:rsidR="002B041C" w:rsidRPr="000E5F57">
        <w:rPr>
          <w:rFonts w:ascii="Times New Roman" w:eastAsia="Times New Roman" w:hAnsi="Times New Roman" w:cs="Times New Roman"/>
          <w:iCs/>
          <w:color w:val="000000"/>
          <w:sz w:val="28"/>
          <w:szCs w:val="28"/>
          <w:lang w:val="pt-BR" w:eastAsia="vi-VN"/>
        </w:rPr>
        <w:t>, cụ thể</w:t>
      </w:r>
      <w:r w:rsidR="00765241" w:rsidRPr="000E5F57">
        <w:rPr>
          <w:rFonts w:ascii="Times New Roman" w:eastAsia="Times New Roman" w:hAnsi="Times New Roman" w:cs="Times New Roman"/>
          <w:iCs/>
          <w:color w:val="000000"/>
          <w:sz w:val="28"/>
          <w:szCs w:val="28"/>
          <w:lang w:val="pt-BR" w:eastAsia="vi-VN"/>
        </w:rPr>
        <w:t>:</w:t>
      </w:r>
      <w:r w:rsidRPr="000E5F57">
        <w:rPr>
          <w:rFonts w:ascii="Times New Roman" w:eastAsia="Times New Roman" w:hAnsi="Times New Roman" w:cs="Times New Roman"/>
          <w:iCs/>
          <w:color w:val="000000"/>
          <w:sz w:val="28"/>
          <w:szCs w:val="28"/>
          <w:lang w:val="pt-BR" w:eastAsia="vi-VN"/>
        </w:rPr>
        <w:t xml:space="preserve"> </w:t>
      </w:r>
      <w:r w:rsidR="00191CAD" w:rsidRPr="000E5F57">
        <w:rPr>
          <w:rFonts w:ascii="Times New Roman" w:eastAsia="Times New Roman" w:hAnsi="Times New Roman" w:cs="Times New Roman"/>
          <w:iCs/>
          <w:color w:val="000000"/>
          <w:sz w:val="28"/>
          <w:szCs w:val="28"/>
          <w:lang w:val="pt-BR" w:eastAsia="vi-VN"/>
        </w:rPr>
        <w:t xml:space="preserve">Công trình bị hư hỏng do thời gian vận hành khai </w:t>
      </w:r>
      <w:r w:rsidR="000E5F57" w:rsidRPr="000E5F57">
        <w:rPr>
          <w:rFonts w:ascii="Times New Roman" w:eastAsia="Times New Roman" w:hAnsi="Times New Roman" w:cs="Times New Roman"/>
          <w:iCs/>
          <w:color w:val="000000"/>
          <w:sz w:val="28"/>
          <w:szCs w:val="28"/>
          <w:lang w:val="pt-BR" w:eastAsia="vi-VN"/>
        </w:rPr>
        <w:t>thác từ lâu, trung bình từ 12-</w:t>
      </w:r>
      <w:r w:rsidR="00191CAD" w:rsidRPr="000E5F57">
        <w:rPr>
          <w:rFonts w:ascii="Times New Roman" w:eastAsia="Times New Roman" w:hAnsi="Times New Roman" w:cs="Times New Roman"/>
          <w:iCs/>
          <w:color w:val="000000"/>
          <w:sz w:val="28"/>
          <w:szCs w:val="28"/>
          <w:lang w:val="pt-BR" w:eastAsia="vi-VN"/>
        </w:rPr>
        <w:t>15 năm khai thác nhưng chưa được đầu tư sửa chữa</w:t>
      </w:r>
      <w:r w:rsidR="00AD6C92" w:rsidRPr="000E5F57">
        <w:rPr>
          <w:rFonts w:ascii="Times New Roman" w:eastAsia="Times New Roman" w:hAnsi="Times New Roman" w:cs="Times New Roman"/>
          <w:iCs/>
          <w:color w:val="000000"/>
          <w:sz w:val="28"/>
          <w:szCs w:val="28"/>
          <w:lang w:val="pt-BR" w:eastAsia="vi-VN"/>
        </w:rPr>
        <w:t xml:space="preserve"> nâng cấp, diện tích tưới lớn; c</w:t>
      </w:r>
      <w:r w:rsidR="00191CAD" w:rsidRPr="000E5F57">
        <w:rPr>
          <w:rFonts w:ascii="Times New Roman" w:eastAsia="Times New Roman" w:hAnsi="Times New Roman" w:cs="Times New Roman"/>
          <w:iCs/>
          <w:color w:val="000000"/>
          <w:sz w:val="28"/>
          <w:szCs w:val="28"/>
          <w:lang w:val="pt-BR" w:eastAsia="vi-VN"/>
        </w:rPr>
        <w:t>ông trình hư hỏng do thiên tai, có ý k</w:t>
      </w:r>
      <w:r w:rsidR="00AD6C92" w:rsidRPr="000E5F57">
        <w:rPr>
          <w:rFonts w:ascii="Times New Roman" w:eastAsia="Times New Roman" w:hAnsi="Times New Roman" w:cs="Times New Roman"/>
          <w:iCs/>
          <w:color w:val="000000"/>
          <w:sz w:val="28"/>
          <w:szCs w:val="28"/>
          <w:lang w:val="pt-BR" w:eastAsia="vi-VN"/>
        </w:rPr>
        <w:t>iến cử tri phản ánh nhiều lần; c</w:t>
      </w:r>
      <w:r w:rsidR="00191CAD" w:rsidRPr="000E5F57">
        <w:rPr>
          <w:rFonts w:ascii="Times New Roman" w:eastAsia="Times New Roman" w:hAnsi="Times New Roman" w:cs="Times New Roman"/>
          <w:iCs/>
          <w:color w:val="000000"/>
          <w:sz w:val="28"/>
          <w:szCs w:val="28"/>
          <w:lang w:val="pt-BR" w:eastAsia="vi-VN"/>
        </w:rPr>
        <w:t xml:space="preserve">ông trình đập dâng đầu </w:t>
      </w:r>
      <w:r w:rsidR="000E5F57" w:rsidRPr="000E5F57">
        <w:rPr>
          <w:rFonts w:ascii="Times New Roman" w:eastAsia="Times New Roman" w:hAnsi="Times New Roman" w:cs="Times New Roman"/>
          <w:iCs/>
          <w:color w:val="000000"/>
          <w:sz w:val="28"/>
          <w:szCs w:val="28"/>
          <w:lang w:val="pt-BR" w:eastAsia="vi-VN"/>
        </w:rPr>
        <w:t xml:space="preserve">mối tạo nguồn, </w:t>
      </w:r>
      <w:r w:rsidR="00191CAD" w:rsidRPr="000E5F57">
        <w:rPr>
          <w:rFonts w:ascii="Times New Roman" w:eastAsia="Times New Roman" w:hAnsi="Times New Roman" w:cs="Times New Roman"/>
          <w:iCs/>
          <w:color w:val="000000"/>
          <w:sz w:val="28"/>
          <w:szCs w:val="28"/>
          <w:lang w:val="pt-BR" w:eastAsia="vi-VN"/>
        </w:rPr>
        <w:t>đập tạm, khô</w:t>
      </w:r>
      <w:r w:rsidR="00AD6C92" w:rsidRPr="000E5F57">
        <w:rPr>
          <w:rFonts w:ascii="Times New Roman" w:eastAsia="Times New Roman" w:hAnsi="Times New Roman" w:cs="Times New Roman"/>
          <w:iCs/>
          <w:color w:val="000000"/>
          <w:sz w:val="28"/>
          <w:szCs w:val="28"/>
          <w:lang w:val="pt-BR" w:eastAsia="vi-VN"/>
        </w:rPr>
        <w:t>ng đủ cao trình do bồi lắng thượ</w:t>
      </w:r>
      <w:r w:rsidR="00191CAD" w:rsidRPr="000E5F57">
        <w:rPr>
          <w:rFonts w:ascii="Times New Roman" w:eastAsia="Times New Roman" w:hAnsi="Times New Roman" w:cs="Times New Roman"/>
          <w:iCs/>
          <w:color w:val="000000"/>
          <w:sz w:val="28"/>
          <w:szCs w:val="28"/>
          <w:lang w:val="pt-BR" w:eastAsia="vi-VN"/>
        </w:rPr>
        <w:t xml:space="preserve">ng lưu và cửa lấy nước; </w:t>
      </w:r>
      <w:r w:rsidR="00AD6C92" w:rsidRPr="000E5F57">
        <w:rPr>
          <w:rFonts w:ascii="Times New Roman" w:eastAsia="Times New Roman" w:hAnsi="Times New Roman" w:cs="Times New Roman"/>
          <w:iCs/>
          <w:color w:val="000000"/>
          <w:sz w:val="28"/>
          <w:szCs w:val="28"/>
          <w:lang w:val="pt-BR" w:eastAsia="vi-VN"/>
        </w:rPr>
        <w:t>k</w:t>
      </w:r>
      <w:r w:rsidR="00191CAD" w:rsidRPr="000E5F57">
        <w:rPr>
          <w:rFonts w:ascii="Times New Roman" w:eastAsia="Times New Roman" w:hAnsi="Times New Roman" w:cs="Times New Roman"/>
          <w:iCs/>
          <w:color w:val="000000"/>
          <w:sz w:val="28"/>
          <w:szCs w:val="28"/>
          <w:lang w:val="pt-BR" w:eastAsia="vi-VN"/>
        </w:rPr>
        <w:t>hông trùng lặp với các công trình được đầu tư bằng nguồn vốn khác</w:t>
      </w:r>
      <w:r w:rsidR="00076925" w:rsidRPr="000E5F57">
        <w:rPr>
          <w:rFonts w:ascii="Times New Roman" w:eastAsia="Times New Roman" w:hAnsi="Times New Roman" w:cs="Times New Roman"/>
          <w:iCs/>
          <w:color w:val="000000"/>
          <w:sz w:val="28"/>
          <w:szCs w:val="28"/>
          <w:lang w:val="pt-BR" w:eastAsia="vi-VN"/>
        </w:rPr>
        <w:t>.</w:t>
      </w:r>
      <w:r w:rsidR="00CD3122" w:rsidRPr="000E5F57">
        <w:rPr>
          <w:rFonts w:ascii="Times New Roman" w:eastAsia="Times New Roman" w:hAnsi="Times New Roman" w:cs="Times New Roman"/>
          <w:iCs/>
          <w:color w:val="000000"/>
          <w:sz w:val="28"/>
          <w:szCs w:val="28"/>
          <w:lang w:val="pt-BR" w:eastAsia="vi-VN"/>
        </w:rPr>
        <w:t xml:space="preserve"> S</w:t>
      </w:r>
      <w:r w:rsidR="007C0C62" w:rsidRPr="000E5F57">
        <w:rPr>
          <w:rFonts w:ascii="Times New Roman" w:eastAsia="Times New Roman" w:hAnsi="Times New Roman" w:cs="Times New Roman"/>
          <w:iCs/>
          <w:color w:val="000000"/>
          <w:sz w:val="28"/>
          <w:szCs w:val="28"/>
          <w:lang w:val="pt-BR" w:eastAsia="vi-VN"/>
        </w:rPr>
        <w:t>au khi rà soát</w:t>
      </w:r>
      <w:r w:rsidR="0066128C" w:rsidRPr="000E5F57">
        <w:rPr>
          <w:rFonts w:ascii="Times New Roman" w:eastAsia="Times New Roman" w:hAnsi="Times New Roman" w:cs="Times New Roman"/>
          <w:iCs/>
          <w:color w:val="000000"/>
          <w:sz w:val="28"/>
          <w:szCs w:val="28"/>
          <w:lang w:val="pt-BR" w:eastAsia="vi-VN"/>
        </w:rPr>
        <w:t xml:space="preserve"> Sở Nông nghiệp và Phát triển nông thôn đề xuất phương án phân bổ kinh phí thực hiện sửa chữa, duy tu, bảo dưỡng 5.7</w:t>
      </w:r>
      <w:r w:rsidR="003A1FFD" w:rsidRPr="000E5F57">
        <w:rPr>
          <w:rFonts w:ascii="Times New Roman" w:eastAsia="Times New Roman" w:hAnsi="Times New Roman" w:cs="Times New Roman"/>
          <w:iCs/>
          <w:color w:val="000000"/>
          <w:sz w:val="28"/>
          <w:szCs w:val="28"/>
          <w:lang w:val="pt-BR" w:eastAsia="vi-VN"/>
        </w:rPr>
        <w:t>86</w:t>
      </w:r>
      <w:r w:rsidR="0066128C" w:rsidRPr="000E5F57">
        <w:rPr>
          <w:rFonts w:ascii="Times New Roman" w:eastAsia="Times New Roman" w:hAnsi="Times New Roman" w:cs="Times New Roman"/>
          <w:iCs/>
          <w:color w:val="000000"/>
          <w:sz w:val="28"/>
          <w:szCs w:val="28"/>
          <w:lang w:val="pt-BR" w:eastAsia="vi-VN"/>
        </w:rPr>
        <w:t xml:space="preserve"> triệu đồng cho 05 công trình thủy lợi theo quy định tại Thông tư </w:t>
      </w:r>
      <w:r w:rsidR="00AD6C92" w:rsidRPr="000E5F57">
        <w:rPr>
          <w:rFonts w:ascii="Times New Roman" w:eastAsia="Times New Roman" w:hAnsi="Times New Roman" w:cs="Times New Roman"/>
          <w:iCs/>
          <w:color w:val="000000"/>
          <w:sz w:val="28"/>
          <w:szCs w:val="28"/>
          <w:lang w:val="pt-BR" w:eastAsia="vi-VN"/>
        </w:rPr>
        <w:t xml:space="preserve">số </w:t>
      </w:r>
      <w:r w:rsidR="0066128C" w:rsidRPr="000E5F57">
        <w:rPr>
          <w:rFonts w:ascii="Times New Roman" w:eastAsia="Times New Roman" w:hAnsi="Times New Roman" w:cs="Times New Roman"/>
          <w:iCs/>
          <w:color w:val="000000"/>
          <w:sz w:val="28"/>
          <w:szCs w:val="28"/>
          <w:lang w:val="pt-BR" w:eastAsia="vi-VN"/>
        </w:rPr>
        <w:t>65/2021/TT-BTC ngày 29/07/2017 của Bộ Tài chính.</w:t>
      </w:r>
    </w:p>
    <w:p w14:paraId="708F28DE" w14:textId="2C0E23E2" w:rsidR="00EF3C02" w:rsidRPr="000E5F57" w:rsidRDefault="00645F38" w:rsidP="00B6751B">
      <w:pPr>
        <w:widowControl w:val="0"/>
        <w:shd w:val="clear" w:color="auto" w:fill="FFFFFF"/>
        <w:spacing w:before="100" w:after="0" w:line="240" w:lineRule="auto"/>
        <w:ind w:firstLine="567"/>
        <w:jc w:val="both"/>
        <w:rPr>
          <w:rFonts w:ascii="Times New Roman" w:eastAsia="Times New Roman" w:hAnsi="Times New Roman" w:cs="Times New Roman"/>
          <w:iCs/>
          <w:color w:val="000000"/>
          <w:spacing w:val="2"/>
          <w:sz w:val="28"/>
          <w:szCs w:val="28"/>
          <w:lang w:val="pt-BR" w:eastAsia="vi-VN"/>
        </w:rPr>
      </w:pPr>
      <w:r w:rsidRPr="000E5F57">
        <w:rPr>
          <w:rFonts w:ascii="Times New Roman" w:eastAsia="Times New Roman" w:hAnsi="Times New Roman" w:cs="Times New Roman"/>
          <w:iCs/>
          <w:color w:val="000000"/>
          <w:spacing w:val="2"/>
          <w:sz w:val="28"/>
          <w:szCs w:val="28"/>
          <w:lang w:val="pt-BR" w:eastAsia="vi-VN"/>
        </w:rPr>
        <w:lastRenderedPageBreak/>
        <w:t>Trên cơ sở dự toán nhu cầu kinh phí và phương án phân bổ do Sở Nông nghiệp và Phát triển nông thôn</w:t>
      </w:r>
      <w:r w:rsidR="00285354" w:rsidRPr="000E5F57">
        <w:rPr>
          <w:rFonts w:ascii="Times New Roman" w:eastAsia="Times New Roman" w:hAnsi="Times New Roman" w:cs="Times New Roman"/>
          <w:iCs/>
          <w:color w:val="000000"/>
          <w:spacing w:val="2"/>
          <w:sz w:val="28"/>
          <w:szCs w:val="28"/>
          <w:lang w:val="pt-BR" w:eastAsia="vi-VN"/>
        </w:rPr>
        <w:t xml:space="preserve"> tổng hợp và</w:t>
      </w:r>
      <w:r w:rsidRPr="000E5F57">
        <w:rPr>
          <w:rFonts w:ascii="Times New Roman" w:eastAsia="Times New Roman" w:hAnsi="Times New Roman" w:cs="Times New Roman"/>
          <w:iCs/>
          <w:color w:val="000000"/>
          <w:spacing w:val="2"/>
          <w:sz w:val="28"/>
          <w:szCs w:val="28"/>
          <w:lang w:val="pt-BR" w:eastAsia="vi-VN"/>
        </w:rPr>
        <w:t xml:space="preserve"> đề xuất; căn cứ quy định tại Nghị định </w:t>
      </w:r>
      <w:r w:rsidR="00AD6C92" w:rsidRPr="000E5F57">
        <w:rPr>
          <w:rFonts w:ascii="Times New Roman" w:eastAsia="Times New Roman" w:hAnsi="Times New Roman" w:cs="Times New Roman"/>
          <w:iCs/>
          <w:color w:val="000000"/>
          <w:spacing w:val="2"/>
          <w:sz w:val="28"/>
          <w:szCs w:val="28"/>
          <w:lang w:val="pt-BR" w:eastAsia="vi-VN"/>
        </w:rPr>
        <w:t xml:space="preserve">số </w:t>
      </w:r>
      <w:hyperlink r:id="rId11" w:history="1">
        <w:r w:rsidRPr="000E5F57">
          <w:rPr>
            <w:rFonts w:ascii="Times New Roman" w:eastAsia="Times New Roman" w:hAnsi="Times New Roman" w:cs="Times New Roman"/>
            <w:iCs/>
            <w:color w:val="000000"/>
            <w:spacing w:val="2"/>
            <w:sz w:val="28"/>
            <w:szCs w:val="28"/>
            <w:lang w:val="pt-BR" w:eastAsia="vi-VN"/>
          </w:rPr>
          <w:t>62/2019/NĐ-CP</w:t>
        </w:r>
      </w:hyperlink>
      <w:r w:rsidRPr="000E5F57">
        <w:rPr>
          <w:rFonts w:ascii="Times New Roman" w:eastAsia="Times New Roman" w:hAnsi="Times New Roman" w:cs="Times New Roman"/>
          <w:iCs/>
          <w:color w:val="000000"/>
          <w:spacing w:val="2"/>
          <w:sz w:val="28"/>
          <w:szCs w:val="28"/>
          <w:lang w:val="pt-BR" w:eastAsia="vi-VN"/>
        </w:rPr>
        <w:t xml:space="preserve">; </w:t>
      </w:r>
      <w:r w:rsidRPr="000E5F57">
        <w:rPr>
          <w:rFonts w:ascii="Times New Roman" w:eastAsia="Times New Roman" w:hAnsi="Times New Roman" w:cs="Times New Roman"/>
          <w:iCs/>
          <w:color w:val="000000"/>
          <w:spacing w:val="-12"/>
          <w:sz w:val="28"/>
          <w:szCs w:val="28"/>
          <w:lang w:val="pt-BR" w:eastAsia="vi-VN"/>
        </w:rPr>
        <w:t xml:space="preserve">khoản 2, điều 1, Thông tư 02/2023/TT-BTC ngày 06/01/2023 </w:t>
      </w:r>
      <w:r w:rsidRPr="000E5F57">
        <w:rPr>
          <w:rFonts w:ascii="Times New Roman" w:eastAsia="Times New Roman" w:hAnsi="Times New Roman" w:cs="Times New Roman"/>
          <w:iCs/>
          <w:color w:val="000000"/>
          <w:spacing w:val="-6"/>
          <w:sz w:val="28"/>
          <w:szCs w:val="28"/>
          <w:lang w:val="pt-BR" w:eastAsia="vi-VN"/>
        </w:rPr>
        <w:t>của Bộ Tài chính và khoản 2, Điều 5, Thông tư số 65/2021/TT-BTC ngày 29/7/2021</w:t>
      </w:r>
      <w:r w:rsidRPr="000E5F57">
        <w:rPr>
          <w:rFonts w:ascii="Times New Roman" w:eastAsia="Times New Roman" w:hAnsi="Times New Roman" w:cs="Times New Roman"/>
          <w:iCs/>
          <w:color w:val="000000"/>
          <w:spacing w:val="2"/>
          <w:sz w:val="28"/>
          <w:szCs w:val="28"/>
          <w:lang w:val="pt-BR" w:eastAsia="vi-VN"/>
        </w:rPr>
        <w:t xml:space="preserve"> của Bộ Tài chính. Dự kiến kinh phí phân bổ cho Sở Nông nghiệp và Phát triển nông thôn </w:t>
      </w:r>
      <w:r w:rsidR="00927448" w:rsidRPr="000E5F57">
        <w:rPr>
          <w:rFonts w:ascii="Times New Roman" w:eastAsia="Times New Roman" w:hAnsi="Times New Roman" w:cs="Times New Roman"/>
          <w:iCs/>
          <w:color w:val="000000"/>
          <w:spacing w:val="2"/>
          <w:sz w:val="28"/>
          <w:szCs w:val="28"/>
          <w:lang w:val="pt-BR" w:eastAsia="vi-VN"/>
        </w:rPr>
        <w:t>thực hiện nhiệm vụ sửa chữa duy tu bảo dưỡng các công trình thủy lợi</w:t>
      </w:r>
      <w:r w:rsidR="00C4286C" w:rsidRPr="000E5F57">
        <w:rPr>
          <w:rFonts w:ascii="Times New Roman" w:eastAsia="Times New Roman" w:hAnsi="Times New Roman" w:cs="Times New Roman"/>
          <w:iCs/>
          <w:color w:val="000000"/>
          <w:spacing w:val="2"/>
          <w:sz w:val="28"/>
          <w:szCs w:val="28"/>
          <w:lang w:val="pt-BR" w:eastAsia="vi-VN"/>
        </w:rPr>
        <w:t xml:space="preserve"> </w:t>
      </w:r>
      <w:r w:rsidRPr="000E5F57">
        <w:rPr>
          <w:rFonts w:ascii="Times New Roman" w:eastAsia="Times New Roman" w:hAnsi="Times New Roman" w:cs="Times New Roman"/>
          <w:iCs/>
          <w:color w:val="000000"/>
          <w:spacing w:val="2"/>
          <w:sz w:val="28"/>
          <w:szCs w:val="28"/>
          <w:lang w:val="pt-BR" w:eastAsia="vi-VN"/>
        </w:rPr>
        <w:t>là</w:t>
      </w:r>
      <w:r w:rsidRPr="000E5F57">
        <w:rPr>
          <w:rFonts w:ascii="Times New Roman" w:eastAsia="Times New Roman" w:hAnsi="Times New Roman" w:cs="Times New Roman"/>
          <w:iCs/>
          <w:color w:val="000000" w:themeColor="text1"/>
          <w:spacing w:val="2"/>
          <w:sz w:val="28"/>
          <w:szCs w:val="28"/>
          <w:lang w:val="pt-BR" w:eastAsia="vi-VN"/>
        </w:rPr>
        <w:t xml:space="preserve"> 5.7</w:t>
      </w:r>
      <w:r w:rsidR="003A1FFD" w:rsidRPr="000E5F57">
        <w:rPr>
          <w:rFonts w:ascii="Times New Roman" w:eastAsia="Times New Roman" w:hAnsi="Times New Roman" w:cs="Times New Roman"/>
          <w:iCs/>
          <w:color w:val="000000" w:themeColor="text1"/>
          <w:spacing w:val="2"/>
          <w:sz w:val="28"/>
          <w:szCs w:val="28"/>
          <w:lang w:val="pt-BR" w:eastAsia="vi-VN"/>
        </w:rPr>
        <w:t>86</w:t>
      </w:r>
      <w:r w:rsidR="00EF3C02" w:rsidRPr="000E5F57">
        <w:rPr>
          <w:rFonts w:ascii="Times New Roman" w:eastAsia="Times New Roman" w:hAnsi="Times New Roman" w:cs="Times New Roman"/>
          <w:iCs/>
          <w:color w:val="000000" w:themeColor="text1"/>
          <w:spacing w:val="2"/>
          <w:sz w:val="28"/>
          <w:szCs w:val="28"/>
          <w:lang w:val="pt-BR" w:eastAsia="vi-VN"/>
        </w:rPr>
        <w:t xml:space="preserve"> </w:t>
      </w:r>
      <w:r w:rsidR="00EF3C02" w:rsidRPr="000E5F57">
        <w:rPr>
          <w:rFonts w:ascii="Times New Roman" w:eastAsia="Times New Roman" w:hAnsi="Times New Roman" w:cs="Times New Roman"/>
          <w:iCs/>
          <w:color w:val="000000"/>
          <w:spacing w:val="2"/>
          <w:sz w:val="28"/>
          <w:szCs w:val="28"/>
          <w:lang w:val="pt-BR" w:eastAsia="vi-VN"/>
        </w:rPr>
        <w:t>triệu đồng. Do tại thời điểm lập phương án</w:t>
      </w:r>
      <w:r w:rsidR="004B1AB5" w:rsidRPr="000E5F57">
        <w:rPr>
          <w:rFonts w:ascii="Times New Roman" w:eastAsia="Times New Roman" w:hAnsi="Times New Roman" w:cs="Times New Roman"/>
          <w:iCs/>
          <w:color w:val="000000"/>
          <w:spacing w:val="2"/>
          <w:sz w:val="28"/>
          <w:szCs w:val="28"/>
          <w:lang w:val="pt-BR" w:eastAsia="vi-VN"/>
        </w:rPr>
        <w:t xml:space="preserve"> phân bổ trình HĐND tỉnh</w:t>
      </w:r>
      <w:r w:rsidR="00EF3C02" w:rsidRPr="000E5F57">
        <w:rPr>
          <w:rFonts w:ascii="Times New Roman" w:eastAsia="Times New Roman" w:hAnsi="Times New Roman" w:cs="Times New Roman"/>
          <w:iCs/>
          <w:color w:val="000000"/>
          <w:spacing w:val="2"/>
          <w:sz w:val="28"/>
          <w:szCs w:val="28"/>
          <w:lang w:val="pt-BR" w:eastAsia="vi-VN"/>
        </w:rPr>
        <w:t xml:space="preserve">, </w:t>
      </w:r>
      <w:r w:rsidR="00630AEB" w:rsidRPr="000E5F57">
        <w:rPr>
          <w:rFonts w:ascii="Times New Roman" w:eastAsia="Times New Roman" w:hAnsi="Times New Roman" w:cs="Times New Roman"/>
          <w:iCs/>
          <w:color w:val="000000"/>
          <w:spacing w:val="2"/>
          <w:sz w:val="28"/>
          <w:szCs w:val="28"/>
          <w:lang w:val="pt-BR" w:eastAsia="vi-VN"/>
        </w:rPr>
        <w:t xml:space="preserve">05 công trình đề xuất phân bổ kinh phí </w:t>
      </w:r>
      <w:r w:rsidR="00EF3C02" w:rsidRPr="000E5F57">
        <w:rPr>
          <w:rFonts w:ascii="Times New Roman" w:eastAsia="Times New Roman" w:hAnsi="Times New Roman" w:cs="Times New Roman"/>
          <w:iCs/>
          <w:color w:val="000000"/>
          <w:spacing w:val="2"/>
          <w:sz w:val="28"/>
          <w:szCs w:val="28"/>
          <w:lang w:val="pt-BR" w:eastAsia="vi-VN"/>
        </w:rPr>
        <w:t>chưa được cấp có thẩm quyền phê duyệt nên để kịp thời cung cấp</w:t>
      </w:r>
      <w:r w:rsidR="00702F60" w:rsidRPr="000E5F57">
        <w:rPr>
          <w:rFonts w:ascii="Times New Roman" w:eastAsia="Times New Roman" w:hAnsi="Times New Roman" w:cs="Times New Roman"/>
          <w:iCs/>
          <w:color w:val="000000"/>
          <w:spacing w:val="2"/>
          <w:sz w:val="28"/>
          <w:szCs w:val="28"/>
          <w:lang w:val="pt-BR" w:eastAsia="vi-VN"/>
        </w:rPr>
        <w:t xml:space="preserve"> đầy đủ hồ sơ trình kỳ họp HĐND</w:t>
      </w:r>
      <w:r w:rsidR="00EF3C02" w:rsidRPr="000E5F57">
        <w:rPr>
          <w:rFonts w:ascii="Times New Roman" w:eastAsia="Times New Roman" w:hAnsi="Times New Roman" w:cs="Times New Roman"/>
          <w:iCs/>
          <w:color w:val="000000"/>
          <w:spacing w:val="2"/>
          <w:sz w:val="28"/>
          <w:szCs w:val="28"/>
          <w:lang w:val="pt-BR" w:eastAsia="vi-VN"/>
        </w:rPr>
        <w:t xml:space="preserve">, </w:t>
      </w:r>
      <w:r w:rsidR="003A7C08" w:rsidRPr="000E5F57">
        <w:rPr>
          <w:rFonts w:ascii="Times New Roman" w:eastAsia="Times New Roman" w:hAnsi="Times New Roman" w:cs="Times New Roman"/>
          <w:iCs/>
          <w:color w:val="000000"/>
          <w:spacing w:val="2"/>
          <w:sz w:val="28"/>
          <w:szCs w:val="28"/>
          <w:lang w:val="pt-BR" w:eastAsia="vi-VN"/>
        </w:rPr>
        <w:t xml:space="preserve">UBND tỉnh đã chỉ đạo </w:t>
      </w:r>
      <w:r w:rsidR="00AD6C92" w:rsidRPr="000E5F57">
        <w:rPr>
          <w:rFonts w:ascii="Times New Roman" w:eastAsia="Times New Roman" w:hAnsi="Times New Roman" w:cs="Times New Roman"/>
          <w:iCs/>
          <w:color w:val="000000"/>
          <w:spacing w:val="2"/>
          <w:sz w:val="28"/>
          <w:szCs w:val="28"/>
          <w:lang w:val="pt-BR" w:eastAsia="vi-VN"/>
        </w:rPr>
        <w:t>Sở Nông nghiệp và Phát triển nông thôn</w:t>
      </w:r>
      <w:r w:rsidR="00EF3C02" w:rsidRPr="000E5F57">
        <w:rPr>
          <w:rFonts w:ascii="Times New Roman" w:eastAsia="Times New Roman" w:hAnsi="Times New Roman" w:cs="Times New Roman"/>
          <w:iCs/>
          <w:color w:val="000000"/>
          <w:spacing w:val="2"/>
          <w:sz w:val="28"/>
          <w:szCs w:val="28"/>
          <w:lang w:val="pt-BR" w:eastAsia="vi-VN"/>
        </w:rPr>
        <w:t xml:space="preserve"> khẩn trương thực hiện trình cấp có thẩm quyền phê duyệt theo quy định.</w:t>
      </w:r>
    </w:p>
    <w:p w14:paraId="060508BD" w14:textId="4E8507C3" w:rsidR="00BA23D2" w:rsidRPr="000E5F57" w:rsidRDefault="000E5F57" w:rsidP="00B6751B">
      <w:pPr>
        <w:widowControl w:val="0"/>
        <w:shd w:val="clear" w:color="auto" w:fill="FFFFFF"/>
        <w:spacing w:before="100" w:after="0" w:line="240" w:lineRule="auto"/>
        <w:ind w:firstLine="567"/>
        <w:jc w:val="center"/>
        <w:rPr>
          <w:rFonts w:ascii="Times New Roman" w:eastAsia="Times New Roman" w:hAnsi="Times New Roman" w:cs="Times New Roman"/>
          <w:i/>
          <w:iCs/>
          <w:color w:val="000000"/>
          <w:sz w:val="28"/>
          <w:szCs w:val="28"/>
          <w:lang w:val="pt-BR" w:eastAsia="vi-VN"/>
        </w:rPr>
      </w:pPr>
      <w:r w:rsidRPr="000E5F57">
        <w:rPr>
          <w:rFonts w:ascii="Times New Roman" w:eastAsia="Times New Roman" w:hAnsi="Times New Roman" w:cs="Times New Roman"/>
          <w:i/>
          <w:iCs/>
          <w:color w:val="000000"/>
          <w:sz w:val="28"/>
          <w:szCs w:val="28"/>
          <w:lang w:val="pt-BR" w:eastAsia="vi-VN"/>
        </w:rPr>
        <w:t>(S</w:t>
      </w:r>
      <w:r w:rsidR="00BA23D2" w:rsidRPr="000E5F57">
        <w:rPr>
          <w:rFonts w:ascii="Times New Roman" w:eastAsia="Times New Roman" w:hAnsi="Times New Roman" w:cs="Times New Roman"/>
          <w:i/>
          <w:iCs/>
          <w:color w:val="000000"/>
          <w:sz w:val="28"/>
          <w:szCs w:val="28"/>
          <w:lang w:val="pt-BR" w:eastAsia="vi-VN"/>
        </w:rPr>
        <w:t xml:space="preserve">ố liệu chi tiết theo biểu </w:t>
      </w:r>
      <w:r w:rsidR="008A5824" w:rsidRPr="000E5F57">
        <w:rPr>
          <w:rFonts w:ascii="Times New Roman" w:eastAsia="Times New Roman" w:hAnsi="Times New Roman" w:cs="Times New Roman"/>
          <w:i/>
          <w:iCs/>
          <w:color w:val="000000"/>
          <w:sz w:val="28"/>
          <w:szCs w:val="28"/>
          <w:lang w:val="pt-BR" w:eastAsia="vi-VN"/>
        </w:rPr>
        <w:t xml:space="preserve">số </w:t>
      </w:r>
      <w:r w:rsidRPr="000E5F57">
        <w:rPr>
          <w:rFonts w:ascii="Times New Roman" w:eastAsia="Times New Roman" w:hAnsi="Times New Roman" w:cs="Times New Roman"/>
          <w:i/>
          <w:iCs/>
          <w:color w:val="000000"/>
          <w:sz w:val="28"/>
          <w:szCs w:val="28"/>
          <w:lang w:val="pt-BR" w:eastAsia="vi-VN"/>
        </w:rPr>
        <w:t>03</w:t>
      </w:r>
      <w:r w:rsidR="00AD6C92" w:rsidRPr="000E5F57">
        <w:rPr>
          <w:rFonts w:ascii="Times New Roman" w:eastAsia="Times New Roman" w:hAnsi="Times New Roman" w:cs="Times New Roman"/>
          <w:i/>
          <w:iCs/>
          <w:color w:val="000000"/>
          <w:sz w:val="28"/>
          <w:szCs w:val="28"/>
          <w:lang w:val="pt-BR" w:eastAsia="vi-VN"/>
        </w:rPr>
        <w:t xml:space="preserve"> B </w:t>
      </w:r>
      <w:r w:rsidR="00BA23D2" w:rsidRPr="000E5F57">
        <w:rPr>
          <w:rFonts w:ascii="Times New Roman" w:eastAsia="Times New Roman" w:hAnsi="Times New Roman" w:cs="Times New Roman"/>
          <w:i/>
          <w:iCs/>
          <w:color w:val="000000"/>
          <w:sz w:val="28"/>
          <w:szCs w:val="28"/>
          <w:lang w:val="pt-BR" w:eastAsia="vi-VN"/>
        </w:rPr>
        <w:t>kèm</w:t>
      </w:r>
      <w:r w:rsidR="00AD6C92" w:rsidRPr="000E5F57">
        <w:rPr>
          <w:rFonts w:ascii="Times New Roman" w:eastAsia="Times New Roman" w:hAnsi="Times New Roman" w:cs="Times New Roman"/>
          <w:i/>
          <w:iCs/>
          <w:color w:val="000000"/>
          <w:sz w:val="28"/>
          <w:szCs w:val="28"/>
          <w:lang w:val="pt-BR" w:eastAsia="vi-VN"/>
        </w:rPr>
        <w:t xml:space="preserve"> theo</w:t>
      </w:r>
      <w:r w:rsidR="00BA23D2" w:rsidRPr="000E5F57">
        <w:rPr>
          <w:rFonts w:ascii="Times New Roman" w:eastAsia="Times New Roman" w:hAnsi="Times New Roman" w:cs="Times New Roman"/>
          <w:i/>
          <w:iCs/>
          <w:color w:val="000000"/>
          <w:sz w:val="28"/>
          <w:szCs w:val="28"/>
          <w:lang w:val="pt-BR" w:eastAsia="vi-VN"/>
        </w:rPr>
        <w:t>)</w:t>
      </w:r>
    </w:p>
    <w:p w14:paraId="08D254A8" w14:textId="4277F677" w:rsidR="00B7612D" w:rsidRPr="000E5F57" w:rsidRDefault="00873FAB" w:rsidP="00B6751B">
      <w:pPr>
        <w:widowControl w:val="0"/>
        <w:shd w:val="clear" w:color="auto" w:fill="FFFFFF"/>
        <w:spacing w:before="100" w:after="0" w:line="240" w:lineRule="auto"/>
        <w:ind w:firstLine="567"/>
        <w:jc w:val="both"/>
        <w:rPr>
          <w:rFonts w:ascii="Times New Roman" w:eastAsia="Times New Roman" w:hAnsi="Times New Roman" w:cs="Times New Roman"/>
          <w:b/>
          <w:iCs/>
          <w:color w:val="000000"/>
          <w:sz w:val="28"/>
          <w:szCs w:val="28"/>
          <w:lang w:val="pt-BR" w:eastAsia="vi-VN"/>
        </w:rPr>
      </w:pPr>
      <w:r w:rsidRPr="000E5F57">
        <w:rPr>
          <w:rFonts w:ascii="Times New Roman" w:eastAsia="Times New Roman" w:hAnsi="Times New Roman" w:cs="Times New Roman"/>
          <w:b/>
          <w:iCs/>
          <w:color w:val="000000"/>
          <w:sz w:val="28"/>
          <w:szCs w:val="28"/>
          <w:lang w:val="pt-BR" w:eastAsia="vi-VN"/>
        </w:rPr>
        <w:t>2. Phương án phân bổ và giao dự toán</w:t>
      </w:r>
    </w:p>
    <w:p w14:paraId="56A7466C" w14:textId="794DCFC6" w:rsidR="00B7612D" w:rsidRPr="000E5F57" w:rsidRDefault="00B34081" w:rsidP="00B6751B">
      <w:pPr>
        <w:widowControl w:val="0"/>
        <w:shd w:val="clear" w:color="auto" w:fill="FFFFFF"/>
        <w:spacing w:before="100" w:after="0" w:line="240" w:lineRule="auto"/>
        <w:ind w:firstLine="567"/>
        <w:jc w:val="both"/>
        <w:rPr>
          <w:rFonts w:ascii="Times New Roman" w:eastAsia="Times New Roman" w:hAnsi="Times New Roman" w:cs="Times New Roman"/>
          <w:iCs/>
          <w:color w:val="000000"/>
          <w:sz w:val="28"/>
          <w:szCs w:val="28"/>
          <w:lang w:val="pt-BR" w:eastAsia="vi-VN"/>
        </w:rPr>
      </w:pPr>
      <w:r w:rsidRPr="000E5F57">
        <w:rPr>
          <w:rFonts w:ascii="Times New Roman" w:eastAsia="Times New Roman" w:hAnsi="Times New Roman" w:cs="Times New Roman"/>
          <w:iCs/>
          <w:color w:val="000000"/>
          <w:sz w:val="28"/>
          <w:szCs w:val="28"/>
          <w:lang w:val="pt-BR" w:eastAsia="vi-VN"/>
        </w:rPr>
        <w:t xml:space="preserve">Trên cơ sở phương án phân bổ do Sở Nông nghiệp </w:t>
      </w:r>
      <w:r w:rsidR="00E2457F" w:rsidRPr="000E5F57">
        <w:rPr>
          <w:rFonts w:ascii="Times New Roman" w:eastAsia="Times New Roman" w:hAnsi="Times New Roman" w:cs="Times New Roman"/>
          <w:iCs/>
          <w:color w:val="000000"/>
          <w:sz w:val="28"/>
          <w:szCs w:val="28"/>
          <w:lang w:val="pt-BR" w:eastAsia="vi-VN"/>
        </w:rPr>
        <w:t xml:space="preserve">và </w:t>
      </w:r>
      <w:r w:rsidR="002B6663" w:rsidRPr="000E5F57">
        <w:rPr>
          <w:rFonts w:ascii="Times New Roman" w:eastAsia="Times New Roman" w:hAnsi="Times New Roman" w:cs="Times New Roman"/>
          <w:iCs/>
          <w:color w:val="000000"/>
          <w:sz w:val="28"/>
          <w:szCs w:val="28"/>
          <w:lang w:val="pt-BR" w:eastAsia="vi-VN"/>
        </w:rPr>
        <w:t>P</w:t>
      </w:r>
      <w:r w:rsidR="00E2457F" w:rsidRPr="000E5F57">
        <w:rPr>
          <w:rFonts w:ascii="Times New Roman" w:eastAsia="Times New Roman" w:hAnsi="Times New Roman" w:cs="Times New Roman"/>
          <w:iCs/>
          <w:color w:val="000000"/>
          <w:sz w:val="28"/>
          <w:szCs w:val="28"/>
          <w:lang w:val="pt-BR" w:eastAsia="vi-VN"/>
        </w:rPr>
        <w:t>hát triển nông thôn đề xuất;</w:t>
      </w:r>
      <w:r w:rsidRPr="000E5F57">
        <w:rPr>
          <w:rFonts w:ascii="Times New Roman" w:eastAsia="Times New Roman" w:hAnsi="Times New Roman" w:cs="Times New Roman"/>
          <w:iCs/>
          <w:color w:val="000000"/>
          <w:sz w:val="28"/>
          <w:szCs w:val="28"/>
          <w:lang w:val="pt-BR" w:eastAsia="vi-VN"/>
        </w:rPr>
        <w:t xml:space="preserve"> căn cứ </w:t>
      </w:r>
      <w:r w:rsidR="00AD6C92" w:rsidRPr="000E5F57">
        <w:rPr>
          <w:rFonts w:ascii="Times New Roman" w:eastAsia="Times New Roman" w:hAnsi="Times New Roman" w:cs="Times New Roman"/>
          <w:iCs/>
          <w:color w:val="000000"/>
          <w:sz w:val="28"/>
          <w:szCs w:val="28"/>
          <w:lang w:val="pt-BR" w:eastAsia="vi-VN"/>
        </w:rPr>
        <w:t>quy định tại k</w:t>
      </w:r>
      <w:r w:rsidRPr="000E5F57">
        <w:rPr>
          <w:rFonts w:ascii="Times New Roman" w:eastAsia="Times New Roman" w:hAnsi="Times New Roman" w:cs="Times New Roman"/>
          <w:iCs/>
          <w:color w:val="000000"/>
          <w:sz w:val="28"/>
          <w:szCs w:val="28"/>
          <w:lang w:val="pt-BR" w:eastAsia="vi-VN"/>
        </w:rPr>
        <w:t>hoản 4, Điều 1, Nghị định </w:t>
      </w:r>
      <w:r w:rsidR="00AD6C92" w:rsidRPr="000E5F57">
        <w:rPr>
          <w:rFonts w:ascii="Times New Roman" w:eastAsia="Times New Roman" w:hAnsi="Times New Roman" w:cs="Times New Roman"/>
          <w:iCs/>
          <w:color w:val="000000"/>
          <w:sz w:val="28"/>
          <w:szCs w:val="28"/>
          <w:lang w:val="pt-BR" w:eastAsia="vi-VN"/>
        </w:rPr>
        <w:t xml:space="preserve">số </w:t>
      </w:r>
      <w:hyperlink r:id="rId12" w:history="1">
        <w:r w:rsidRPr="000E5F57">
          <w:rPr>
            <w:rFonts w:ascii="Times New Roman" w:eastAsia="Times New Roman" w:hAnsi="Times New Roman" w:cs="Times New Roman"/>
            <w:iCs/>
            <w:color w:val="000000"/>
            <w:sz w:val="28"/>
            <w:szCs w:val="28"/>
            <w:lang w:val="pt-BR" w:eastAsia="vi-VN"/>
          </w:rPr>
          <w:t>62/2019/NĐ-CP</w:t>
        </w:r>
      </w:hyperlink>
      <w:r w:rsidRPr="000E5F57">
        <w:rPr>
          <w:rFonts w:ascii="Times New Roman" w:eastAsia="Times New Roman" w:hAnsi="Times New Roman" w:cs="Times New Roman"/>
          <w:iCs/>
          <w:color w:val="000000"/>
          <w:sz w:val="28"/>
          <w:szCs w:val="28"/>
          <w:lang w:val="pt-BR" w:eastAsia="vi-VN"/>
        </w:rPr>
        <w:t xml:space="preserve"> và khoản 2, điều 1, Thông tư 02/2023/TT-BTC ngày 06/01/2023 của Bộ Tài chính</w:t>
      </w:r>
      <w:r w:rsidR="00872B25" w:rsidRPr="000E5F57">
        <w:rPr>
          <w:rFonts w:ascii="Times New Roman" w:eastAsia="Times New Roman" w:hAnsi="Times New Roman" w:cs="Times New Roman"/>
          <w:iCs/>
          <w:color w:val="000000"/>
          <w:sz w:val="28"/>
          <w:szCs w:val="28"/>
          <w:lang w:val="pt-BR" w:eastAsia="vi-VN"/>
        </w:rPr>
        <w:t xml:space="preserve"> và các văn bản khác có liên quan</w:t>
      </w:r>
      <w:r w:rsidRPr="000E5F57">
        <w:rPr>
          <w:rFonts w:ascii="Times New Roman" w:eastAsia="Times New Roman" w:hAnsi="Times New Roman" w:cs="Times New Roman"/>
          <w:iCs/>
          <w:color w:val="000000"/>
          <w:sz w:val="28"/>
          <w:szCs w:val="28"/>
          <w:lang w:val="pt-BR" w:eastAsia="vi-VN"/>
        </w:rPr>
        <w:t xml:space="preserve">, Sở Tài chính đã thẩm định, </w:t>
      </w:r>
      <w:r w:rsidR="00873FAB" w:rsidRPr="000E5F57">
        <w:rPr>
          <w:rFonts w:ascii="Times New Roman" w:eastAsia="Times New Roman" w:hAnsi="Times New Roman" w:cs="Times New Roman"/>
          <w:iCs/>
          <w:color w:val="000000"/>
          <w:sz w:val="28"/>
          <w:szCs w:val="28"/>
          <w:lang w:val="pt-BR" w:eastAsia="vi-VN"/>
        </w:rPr>
        <w:t>xin ý kiến các đơn vị, địa phương</w:t>
      </w:r>
      <w:r w:rsidRPr="000E5F57">
        <w:rPr>
          <w:rFonts w:ascii="Times New Roman" w:eastAsia="Times New Roman" w:hAnsi="Times New Roman" w:cs="Times New Roman"/>
          <w:iCs/>
          <w:color w:val="000000"/>
          <w:sz w:val="28"/>
          <w:szCs w:val="28"/>
          <w:lang w:val="pt-BR" w:eastAsia="vi-VN"/>
        </w:rPr>
        <w:t xml:space="preserve"> và hoàn thiện xây dựng hồ sơ dự thảo Nghị quyết của HĐND tỉnh phân bổ và giao dự toán kinh phí thực hiện nhiệm vụ bảo vệ, phát triển đất trồng lúa năm 2023 theo Nghị định số 62/2019/NĐ-CP. </w:t>
      </w:r>
    </w:p>
    <w:p w14:paraId="4587C89F" w14:textId="3928CCED" w:rsidR="00B34081" w:rsidRPr="000E5F57" w:rsidRDefault="00B34081" w:rsidP="00B6751B">
      <w:pPr>
        <w:widowControl w:val="0"/>
        <w:shd w:val="clear" w:color="auto" w:fill="FFFFFF"/>
        <w:spacing w:before="100" w:after="0" w:line="240" w:lineRule="auto"/>
        <w:ind w:firstLine="567"/>
        <w:jc w:val="both"/>
        <w:rPr>
          <w:rFonts w:ascii="Times New Roman" w:eastAsia="Times New Roman" w:hAnsi="Times New Roman" w:cs="Times New Roman"/>
          <w:iCs/>
          <w:color w:val="000000"/>
          <w:sz w:val="28"/>
          <w:szCs w:val="28"/>
          <w:lang w:val="pt-BR" w:eastAsia="vi-VN"/>
        </w:rPr>
      </w:pPr>
      <w:r w:rsidRPr="000E5F57">
        <w:rPr>
          <w:rFonts w:ascii="Times New Roman" w:eastAsia="Times New Roman" w:hAnsi="Times New Roman" w:cs="Times New Roman"/>
          <w:iCs/>
          <w:color w:val="000000"/>
          <w:sz w:val="28"/>
          <w:szCs w:val="28"/>
          <w:lang w:val="pt-BR" w:eastAsia="vi-VN"/>
        </w:rPr>
        <w:t xml:space="preserve">Phương án phân bổ </w:t>
      </w:r>
      <w:r w:rsidR="004307C9" w:rsidRPr="000E5F57">
        <w:rPr>
          <w:rFonts w:ascii="Times New Roman" w:eastAsia="Times New Roman" w:hAnsi="Times New Roman" w:cs="Times New Roman"/>
          <w:iCs/>
          <w:color w:val="000000"/>
          <w:sz w:val="28"/>
          <w:szCs w:val="28"/>
          <w:lang w:val="pt-BR" w:eastAsia="vi-VN"/>
        </w:rPr>
        <w:t xml:space="preserve">và </w:t>
      </w:r>
      <w:r w:rsidRPr="000E5F57">
        <w:rPr>
          <w:rFonts w:ascii="Times New Roman" w:eastAsia="Times New Roman" w:hAnsi="Times New Roman" w:cs="Times New Roman"/>
          <w:iCs/>
          <w:color w:val="000000"/>
          <w:sz w:val="28"/>
          <w:szCs w:val="28"/>
          <w:lang w:val="pt-BR" w:eastAsia="vi-VN"/>
        </w:rPr>
        <w:t xml:space="preserve">giao dự toán kinh phí thực hiện nhiệm vụ bảo vệ, phát triển đất trồng lúa năm 2023 theo Nghị định số 62/2019/NĐ-CP như sau: </w:t>
      </w:r>
    </w:p>
    <w:p w14:paraId="60D0C2FD" w14:textId="5E8B971B" w:rsidR="0077087B" w:rsidRPr="000E5F57" w:rsidRDefault="0077087B" w:rsidP="00B6751B">
      <w:pPr>
        <w:widowControl w:val="0"/>
        <w:spacing w:before="100" w:after="0" w:line="240" w:lineRule="auto"/>
        <w:ind w:firstLine="567"/>
        <w:jc w:val="both"/>
        <w:rPr>
          <w:rFonts w:ascii="Times New Roman" w:eastAsia="Times New Roman" w:hAnsi="Times New Roman" w:cs="Times New Roman"/>
          <w:iCs/>
          <w:color w:val="000000"/>
          <w:sz w:val="28"/>
          <w:szCs w:val="28"/>
          <w:lang w:val="pt-BR" w:eastAsia="vi-VN"/>
        </w:rPr>
      </w:pPr>
      <w:r w:rsidRPr="000E5F57">
        <w:rPr>
          <w:rFonts w:ascii="Times New Roman" w:eastAsia="Times New Roman" w:hAnsi="Times New Roman" w:cs="Times New Roman"/>
          <w:iCs/>
          <w:color w:val="000000"/>
          <w:sz w:val="28"/>
          <w:szCs w:val="28"/>
          <w:lang w:val="pt-BR" w:eastAsia="vi-VN"/>
        </w:rPr>
        <w:t xml:space="preserve">1. Tổng kinh phí phân bổ và giao dự toán: </w:t>
      </w:r>
      <w:r w:rsidR="00605EEE" w:rsidRPr="000E5F57">
        <w:rPr>
          <w:rFonts w:ascii="Times New Roman" w:eastAsia="Times New Roman" w:hAnsi="Times New Roman" w:cs="Times New Roman"/>
          <w:iCs/>
          <w:color w:val="000000"/>
          <w:sz w:val="28"/>
          <w:szCs w:val="28"/>
          <w:lang w:val="pt-BR" w:eastAsia="vi-VN"/>
        </w:rPr>
        <w:t>10.</w:t>
      </w:r>
      <w:r w:rsidR="00C27E98" w:rsidRPr="000E5F57">
        <w:rPr>
          <w:rFonts w:ascii="Times New Roman" w:eastAsia="Times New Roman" w:hAnsi="Times New Roman" w:cs="Times New Roman"/>
          <w:iCs/>
          <w:color w:val="000000"/>
          <w:sz w:val="28"/>
          <w:szCs w:val="28"/>
          <w:lang w:val="pt-BR" w:eastAsia="vi-VN"/>
        </w:rPr>
        <w:t>401</w:t>
      </w:r>
      <w:r w:rsidRPr="000E5F57">
        <w:rPr>
          <w:rFonts w:ascii="Times New Roman" w:eastAsia="Times New Roman" w:hAnsi="Times New Roman" w:cs="Times New Roman"/>
          <w:iCs/>
          <w:color w:val="000000"/>
          <w:sz w:val="28"/>
          <w:szCs w:val="28"/>
          <w:lang w:val="pt-BR" w:eastAsia="vi-VN"/>
        </w:rPr>
        <w:t xml:space="preserve"> triệu đồng, trong đó: </w:t>
      </w:r>
    </w:p>
    <w:p w14:paraId="43D55D5E" w14:textId="29E5FA4B" w:rsidR="0077087B" w:rsidRPr="000E5F57" w:rsidRDefault="0077087B" w:rsidP="00B6751B">
      <w:pPr>
        <w:widowControl w:val="0"/>
        <w:spacing w:before="100" w:after="0" w:line="240" w:lineRule="auto"/>
        <w:ind w:firstLine="567"/>
        <w:jc w:val="both"/>
        <w:rPr>
          <w:rFonts w:ascii="Times New Roman" w:eastAsia="Times New Roman" w:hAnsi="Times New Roman" w:cs="Times New Roman"/>
          <w:iCs/>
          <w:color w:val="000000"/>
          <w:sz w:val="28"/>
          <w:szCs w:val="28"/>
          <w:lang w:val="pt-BR" w:eastAsia="vi-VN"/>
        </w:rPr>
      </w:pPr>
      <w:r w:rsidRPr="000E5F57">
        <w:rPr>
          <w:rFonts w:ascii="Times New Roman" w:eastAsia="Times New Roman" w:hAnsi="Times New Roman" w:cs="Times New Roman"/>
          <w:iCs/>
          <w:color w:val="000000"/>
          <w:sz w:val="28"/>
          <w:szCs w:val="28"/>
          <w:lang w:val="pt-BR" w:eastAsia="vi-VN"/>
        </w:rPr>
        <w:t xml:space="preserve">- Phân bổ kinh phí </w:t>
      </w:r>
      <w:r w:rsidR="002B6663" w:rsidRPr="000E5F57">
        <w:rPr>
          <w:rFonts w:ascii="Times New Roman" w:eastAsia="Times New Roman" w:hAnsi="Times New Roman" w:cs="Times New Roman"/>
          <w:iCs/>
          <w:color w:val="000000"/>
          <w:sz w:val="28"/>
          <w:szCs w:val="28"/>
          <w:lang w:val="pt-BR" w:eastAsia="vi-VN"/>
        </w:rPr>
        <w:t xml:space="preserve">cho </w:t>
      </w:r>
      <w:r w:rsidRPr="000E5F57">
        <w:rPr>
          <w:rFonts w:ascii="Times New Roman" w:eastAsia="Times New Roman" w:hAnsi="Times New Roman" w:cs="Times New Roman"/>
          <w:iCs/>
          <w:color w:val="000000"/>
          <w:sz w:val="28"/>
          <w:szCs w:val="28"/>
          <w:lang w:val="pt-BR" w:eastAsia="vi-VN"/>
        </w:rPr>
        <w:t xml:space="preserve">đơn vị cấp tỉnh: </w:t>
      </w:r>
      <w:r w:rsidR="00944BEC" w:rsidRPr="000E5F57">
        <w:rPr>
          <w:rFonts w:ascii="Times New Roman" w:eastAsia="Times New Roman" w:hAnsi="Times New Roman" w:cs="Times New Roman"/>
          <w:iCs/>
          <w:color w:val="000000"/>
          <w:sz w:val="28"/>
          <w:szCs w:val="28"/>
          <w:lang w:val="pt-BR" w:eastAsia="vi-VN"/>
        </w:rPr>
        <w:t>7.</w:t>
      </w:r>
      <w:r w:rsidR="00C27E98" w:rsidRPr="000E5F57">
        <w:rPr>
          <w:rFonts w:ascii="Times New Roman" w:eastAsia="Times New Roman" w:hAnsi="Times New Roman" w:cs="Times New Roman"/>
          <w:iCs/>
          <w:color w:val="000000"/>
          <w:sz w:val="28"/>
          <w:szCs w:val="28"/>
          <w:lang w:val="pt-BR" w:eastAsia="vi-VN"/>
        </w:rPr>
        <w:t>158</w:t>
      </w:r>
      <w:r w:rsidRPr="000E5F57">
        <w:rPr>
          <w:rFonts w:ascii="Times New Roman" w:eastAsia="Times New Roman" w:hAnsi="Times New Roman" w:cs="Times New Roman"/>
          <w:iCs/>
          <w:color w:val="000000"/>
          <w:sz w:val="28"/>
          <w:szCs w:val="28"/>
          <w:lang w:val="pt-BR" w:eastAsia="vi-VN"/>
        </w:rPr>
        <w:t xml:space="preserve"> triệu đồng.</w:t>
      </w:r>
    </w:p>
    <w:p w14:paraId="6B6BC9D8" w14:textId="5FE0DA07" w:rsidR="0077087B" w:rsidRPr="000E5F57" w:rsidRDefault="0077087B" w:rsidP="00B6751B">
      <w:pPr>
        <w:widowControl w:val="0"/>
        <w:spacing w:before="100" w:after="0" w:line="240" w:lineRule="auto"/>
        <w:ind w:firstLine="567"/>
        <w:jc w:val="both"/>
        <w:rPr>
          <w:rFonts w:ascii="Times New Roman" w:eastAsia="Times New Roman" w:hAnsi="Times New Roman" w:cs="Times New Roman"/>
          <w:iCs/>
          <w:color w:val="000000"/>
          <w:sz w:val="28"/>
          <w:szCs w:val="28"/>
          <w:lang w:val="pt-BR" w:eastAsia="vi-VN"/>
        </w:rPr>
      </w:pPr>
      <w:r w:rsidRPr="000E5F57">
        <w:rPr>
          <w:rFonts w:ascii="Times New Roman" w:eastAsia="Times New Roman" w:hAnsi="Times New Roman" w:cs="Times New Roman"/>
          <w:iCs/>
          <w:color w:val="000000"/>
          <w:sz w:val="28"/>
          <w:szCs w:val="28"/>
          <w:lang w:val="pt-BR" w:eastAsia="vi-VN"/>
        </w:rPr>
        <w:t xml:space="preserve">- Giao dự toán cho UBND các huyện: </w:t>
      </w:r>
      <w:r w:rsidR="00605EEE" w:rsidRPr="000E5F57">
        <w:rPr>
          <w:rFonts w:ascii="Times New Roman" w:eastAsia="Times New Roman" w:hAnsi="Times New Roman" w:cs="Times New Roman"/>
          <w:iCs/>
          <w:color w:val="000000"/>
          <w:sz w:val="28"/>
          <w:szCs w:val="28"/>
          <w:lang w:val="pt-BR" w:eastAsia="vi-VN"/>
        </w:rPr>
        <w:t>3.</w:t>
      </w:r>
      <w:r w:rsidR="000D6F32" w:rsidRPr="000E5F57">
        <w:rPr>
          <w:rFonts w:ascii="Times New Roman" w:eastAsia="Times New Roman" w:hAnsi="Times New Roman" w:cs="Times New Roman"/>
          <w:iCs/>
          <w:color w:val="000000"/>
          <w:sz w:val="28"/>
          <w:szCs w:val="28"/>
          <w:lang w:val="pt-BR" w:eastAsia="vi-VN"/>
        </w:rPr>
        <w:t>2</w:t>
      </w:r>
      <w:r w:rsidR="00621265" w:rsidRPr="000E5F57">
        <w:rPr>
          <w:rFonts w:ascii="Times New Roman" w:eastAsia="Times New Roman" w:hAnsi="Times New Roman" w:cs="Times New Roman"/>
          <w:iCs/>
          <w:color w:val="000000"/>
          <w:sz w:val="28"/>
          <w:szCs w:val="28"/>
          <w:lang w:val="pt-BR" w:eastAsia="vi-VN"/>
        </w:rPr>
        <w:t>43</w:t>
      </w:r>
      <w:r w:rsidRPr="000E5F57">
        <w:rPr>
          <w:rFonts w:ascii="Times New Roman" w:eastAsia="Times New Roman" w:hAnsi="Times New Roman" w:cs="Times New Roman"/>
          <w:iCs/>
          <w:color w:val="000000"/>
          <w:sz w:val="28"/>
          <w:szCs w:val="28"/>
          <w:lang w:val="pt-BR" w:eastAsia="vi-VN"/>
        </w:rPr>
        <w:t xml:space="preserve"> triệu đồng.</w:t>
      </w:r>
    </w:p>
    <w:p w14:paraId="1C8DA42A" w14:textId="2A800DE0" w:rsidR="0077087B" w:rsidRPr="000E5F57" w:rsidRDefault="0077087B" w:rsidP="00B6751B">
      <w:pPr>
        <w:widowControl w:val="0"/>
        <w:spacing w:before="100" w:after="0" w:line="240" w:lineRule="auto"/>
        <w:ind w:firstLine="567"/>
        <w:jc w:val="both"/>
        <w:rPr>
          <w:rFonts w:ascii="Times New Roman" w:eastAsia="Times New Roman" w:hAnsi="Times New Roman" w:cs="Times New Roman"/>
          <w:iCs/>
          <w:color w:val="000000"/>
          <w:sz w:val="28"/>
          <w:szCs w:val="28"/>
          <w:lang w:val="pt-BR" w:eastAsia="vi-VN"/>
        </w:rPr>
      </w:pPr>
      <w:r w:rsidRPr="000E5F57">
        <w:rPr>
          <w:rFonts w:ascii="Times New Roman" w:eastAsia="Times New Roman" w:hAnsi="Times New Roman" w:cs="Times New Roman"/>
          <w:iCs/>
          <w:color w:val="000000"/>
          <w:sz w:val="28"/>
          <w:szCs w:val="28"/>
          <w:lang w:val="pt-BR" w:eastAsia="vi-VN"/>
        </w:rPr>
        <w:t xml:space="preserve">2. Nguồn kinh phí phân bổ: Từ nguồn </w:t>
      </w:r>
      <w:r w:rsidR="00C953CD" w:rsidRPr="000E5F57">
        <w:rPr>
          <w:rFonts w:ascii="Times New Roman" w:eastAsia="Times New Roman" w:hAnsi="Times New Roman" w:cs="Times New Roman"/>
          <w:iCs/>
          <w:color w:val="000000"/>
          <w:sz w:val="28"/>
          <w:szCs w:val="28"/>
          <w:lang w:val="pt-BR" w:eastAsia="vi-VN"/>
        </w:rPr>
        <w:t xml:space="preserve">tăng thu, tiết kiệm chi </w:t>
      </w:r>
      <w:r w:rsidR="00CD3122" w:rsidRPr="000E5F57">
        <w:rPr>
          <w:rFonts w:ascii="Times New Roman" w:eastAsia="Times New Roman" w:hAnsi="Times New Roman" w:cs="Times New Roman"/>
          <w:iCs/>
          <w:color w:val="000000"/>
          <w:sz w:val="28"/>
          <w:szCs w:val="28"/>
          <w:lang w:val="pt-BR" w:eastAsia="vi-VN"/>
        </w:rPr>
        <w:t>(</w:t>
      </w:r>
      <w:r w:rsidR="00CD3122" w:rsidRPr="000E5F57">
        <w:rPr>
          <w:rFonts w:ascii="Times New Roman" w:eastAsia="Times New Roman" w:hAnsi="Times New Roman" w:cs="Times New Roman"/>
          <w:i/>
          <w:iCs/>
          <w:color w:val="000000"/>
          <w:sz w:val="28"/>
          <w:szCs w:val="28"/>
          <w:lang w:val="pt-BR" w:eastAsia="vi-VN"/>
        </w:rPr>
        <w:t>thu tiền</w:t>
      </w:r>
      <w:r w:rsidR="00C953CD" w:rsidRPr="000E5F57">
        <w:rPr>
          <w:rFonts w:ascii="Times New Roman" w:eastAsia="Times New Roman" w:hAnsi="Times New Roman" w:cs="Times New Roman"/>
          <w:i/>
          <w:iCs/>
          <w:color w:val="000000"/>
          <w:sz w:val="28"/>
          <w:szCs w:val="28"/>
          <w:lang w:val="pt-BR" w:eastAsia="vi-VN"/>
        </w:rPr>
        <w:t xml:space="preserve"> bảo vệ và phát triển đất trồng lúa</w:t>
      </w:r>
      <w:r w:rsidR="00CD3122" w:rsidRPr="000E5F57">
        <w:rPr>
          <w:rFonts w:ascii="Times New Roman" w:eastAsia="Times New Roman" w:hAnsi="Times New Roman" w:cs="Times New Roman"/>
          <w:iCs/>
          <w:color w:val="000000"/>
          <w:sz w:val="28"/>
          <w:szCs w:val="28"/>
          <w:lang w:val="pt-BR" w:eastAsia="vi-VN"/>
        </w:rPr>
        <w:t>)</w:t>
      </w:r>
      <w:r w:rsidR="00C953CD" w:rsidRPr="000E5F57">
        <w:rPr>
          <w:rFonts w:ascii="Times New Roman" w:eastAsia="Times New Roman" w:hAnsi="Times New Roman" w:cs="Times New Roman"/>
          <w:iCs/>
          <w:color w:val="000000"/>
          <w:sz w:val="28"/>
          <w:szCs w:val="28"/>
          <w:lang w:val="pt-BR" w:eastAsia="vi-VN"/>
        </w:rPr>
        <w:t xml:space="preserve"> năm 2022 chuyển sang năm 2023</w:t>
      </w:r>
      <w:r w:rsidR="002B6663" w:rsidRPr="000E5F57">
        <w:rPr>
          <w:rFonts w:ascii="Times New Roman" w:eastAsia="Times New Roman" w:hAnsi="Times New Roman" w:cs="Times New Roman"/>
          <w:iCs/>
          <w:color w:val="000000"/>
          <w:sz w:val="28"/>
          <w:szCs w:val="28"/>
          <w:lang w:val="pt-BR" w:eastAsia="vi-VN"/>
        </w:rPr>
        <w:t>.</w:t>
      </w:r>
    </w:p>
    <w:p w14:paraId="0631988B" w14:textId="2EA6995E" w:rsidR="00F73F4C" w:rsidRPr="000E5F57" w:rsidRDefault="00F73F4C" w:rsidP="00B6751B">
      <w:pPr>
        <w:widowControl w:val="0"/>
        <w:shd w:val="clear" w:color="auto" w:fill="FFFFFF"/>
        <w:spacing w:before="100" w:after="0" w:line="240" w:lineRule="auto"/>
        <w:ind w:firstLine="567"/>
        <w:jc w:val="center"/>
        <w:rPr>
          <w:rFonts w:ascii="Times New Roman" w:eastAsia="Times New Roman" w:hAnsi="Times New Roman" w:cs="Times New Roman"/>
          <w:i/>
          <w:iCs/>
          <w:color w:val="000000"/>
          <w:sz w:val="28"/>
          <w:szCs w:val="28"/>
          <w:lang w:val="pt-BR" w:eastAsia="vi-VN"/>
        </w:rPr>
      </w:pPr>
      <w:r w:rsidRPr="000E5F57">
        <w:rPr>
          <w:rFonts w:ascii="Times New Roman" w:eastAsia="Times New Roman" w:hAnsi="Times New Roman" w:cs="Times New Roman"/>
          <w:i/>
          <w:iCs/>
          <w:color w:val="000000"/>
          <w:sz w:val="28"/>
          <w:szCs w:val="28"/>
          <w:lang w:val="pt-BR" w:eastAsia="vi-VN"/>
        </w:rPr>
        <w:t xml:space="preserve">(Chi tiết phân bổ kinh phí theo biểu số </w:t>
      </w:r>
      <w:r w:rsidR="00C953CD" w:rsidRPr="000E5F57">
        <w:rPr>
          <w:rFonts w:ascii="Times New Roman" w:eastAsia="Times New Roman" w:hAnsi="Times New Roman" w:cs="Times New Roman"/>
          <w:i/>
          <w:iCs/>
          <w:color w:val="000000"/>
          <w:sz w:val="28"/>
          <w:szCs w:val="28"/>
          <w:lang w:val="pt-BR" w:eastAsia="vi-VN"/>
        </w:rPr>
        <w:t>02</w:t>
      </w:r>
      <w:r w:rsidR="00E53F8C" w:rsidRPr="000E5F57">
        <w:rPr>
          <w:rFonts w:ascii="Times New Roman" w:eastAsia="Times New Roman" w:hAnsi="Times New Roman" w:cs="Times New Roman"/>
          <w:i/>
          <w:iCs/>
          <w:color w:val="000000"/>
          <w:sz w:val="28"/>
          <w:szCs w:val="28"/>
          <w:lang w:val="pt-BR" w:eastAsia="vi-VN"/>
        </w:rPr>
        <w:t>, 03</w:t>
      </w:r>
      <w:r w:rsidRPr="000E5F57">
        <w:rPr>
          <w:rFonts w:ascii="Times New Roman" w:eastAsia="Times New Roman" w:hAnsi="Times New Roman" w:cs="Times New Roman"/>
          <w:i/>
          <w:iCs/>
          <w:color w:val="000000"/>
          <w:sz w:val="28"/>
          <w:szCs w:val="28"/>
          <w:lang w:val="pt-BR" w:eastAsia="vi-VN"/>
        </w:rPr>
        <w:t xml:space="preserve"> kèm</w:t>
      </w:r>
      <w:r w:rsidR="00AD6C92" w:rsidRPr="000E5F57">
        <w:rPr>
          <w:rFonts w:ascii="Times New Roman" w:eastAsia="Times New Roman" w:hAnsi="Times New Roman" w:cs="Times New Roman"/>
          <w:i/>
          <w:iCs/>
          <w:color w:val="000000"/>
          <w:sz w:val="28"/>
          <w:szCs w:val="28"/>
          <w:lang w:val="pt-BR" w:eastAsia="vi-VN"/>
        </w:rPr>
        <w:t xml:space="preserve"> theo</w:t>
      </w:r>
      <w:r w:rsidRPr="000E5F57">
        <w:rPr>
          <w:rFonts w:ascii="Times New Roman" w:eastAsia="Times New Roman" w:hAnsi="Times New Roman" w:cs="Times New Roman"/>
          <w:i/>
          <w:iCs/>
          <w:color w:val="000000"/>
          <w:sz w:val="28"/>
          <w:szCs w:val="28"/>
          <w:lang w:val="pt-BR" w:eastAsia="vi-VN"/>
        </w:rPr>
        <w:t>)</w:t>
      </w:r>
    </w:p>
    <w:p w14:paraId="58325791" w14:textId="1186E412" w:rsidR="000D641E" w:rsidRPr="000E5F57" w:rsidRDefault="000D641E" w:rsidP="00B6751B">
      <w:pPr>
        <w:widowControl w:val="0"/>
        <w:spacing w:before="100" w:after="0" w:line="240" w:lineRule="auto"/>
        <w:ind w:firstLine="567"/>
        <w:rPr>
          <w:rFonts w:ascii="Times New Roman" w:hAnsi="Times New Roman" w:cs="Times New Roman"/>
          <w:b/>
          <w:sz w:val="28"/>
          <w:szCs w:val="28"/>
          <w:lang w:val="en-US"/>
        </w:rPr>
      </w:pPr>
      <w:r w:rsidRPr="000E5F57">
        <w:rPr>
          <w:rFonts w:ascii="Times New Roman" w:hAnsi="Times New Roman" w:cs="Times New Roman"/>
          <w:b/>
          <w:sz w:val="28"/>
          <w:szCs w:val="28"/>
          <w:lang w:val="en-US"/>
        </w:rPr>
        <w:t>I</w:t>
      </w:r>
      <w:r w:rsidR="00CD0ECB" w:rsidRPr="000E5F57">
        <w:rPr>
          <w:rFonts w:ascii="Times New Roman" w:hAnsi="Times New Roman" w:cs="Times New Roman"/>
          <w:b/>
          <w:sz w:val="28"/>
          <w:szCs w:val="28"/>
          <w:lang w:val="en-US"/>
        </w:rPr>
        <w:t>II</w:t>
      </w:r>
      <w:r w:rsidRPr="000E5F57">
        <w:rPr>
          <w:rFonts w:ascii="Times New Roman" w:hAnsi="Times New Roman" w:cs="Times New Roman"/>
          <w:b/>
          <w:sz w:val="28"/>
          <w:szCs w:val="28"/>
          <w:lang w:val="en-US"/>
        </w:rPr>
        <w:t>. THUYẾT MINH KINH PHÍ ĐỂ LẠI PHÂN BỔ</w:t>
      </w:r>
      <w:r w:rsidR="00CD3122" w:rsidRPr="000E5F57">
        <w:rPr>
          <w:rFonts w:ascii="Times New Roman" w:hAnsi="Times New Roman" w:cs="Times New Roman"/>
          <w:b/>
          <w:sz w:val="28"/>
          <w:szCs w:val="28"/>
          <w:lang w:val="en-US"/>
        </w:rPr>
        <w:t xml:space="preserve"> SAU</w:t>
      </w:r>
    </w:p>
    <w:p w14:paraId="7DCF19D4" w14:textId="36F4157D" w:rsidR="00C953CD" w:rsidRPr="000E5F57" w:rsidRDefault="0058047B" w:rsidP="00B6751B">
      <w:pPr>
        <w:widowControl w:val="0"/>
        <w:shd w:val="clear" w:color="auto" w:fill="FFFFFF" w:themeFill="background1"/>
        <w:spacing w:before="100" w:after="0" w:line="240" w:lineRule="auto"/>
        <w:ind w:firstLine="567"/>
        <w:jc w:val="both"/>
        <w:rPr>
          <w:rFonts w:ascii="Times New Roman" w:eastAsia="Times New Roman" w:hAnsi="Times New Roman" w:cs="Times New Roman"/>
          <w:iCs/>
          <w:color w:val="000000"/>
          <w:sz w:val="28"/>
          <w:szCs w:val="28"/>
          <w:lang w:val="pt-BR" w:eastAsia="vi-VN"/>
        </w:rPr>
      </w:pPr>
      <w:r w:rsidRPr="000E5F57">
        <w:rPr>
          <w:rFonts w:ascii="Times New Roman" w:hAnsi="Times New Roman" w:cs="Times New Roman"/>
          <w:sz w:val="28"/>
          <w:szCs w:val="28"/>
          <w:lang w:val="pt-BR"/>
        </w:rPr>
        <w:t xml:space="preserve">- </w:t>
      </w:r>
      <w:r w:rsidR="00B84335" w:rsidRPr="000E5F57">
        <w:rPr>
          <w:rFonts w:ascii="Times New Roman" w:hAnsi="Times New Roman" w:cs="Times New Roman"/>
          <w:sz w:val="28"/>
          <w:szCs w:val="28"/>
          <w:lang w:val="pt-BR"/>
        </w:rPr>
        <w:t xml:space="preserve">Nguồn kinh phí còn lại chưa phân bổ </w:t>
      </w:r>
      <w:r w:rsidR="00A5512B" w:rsidRPr="000E5F57">
        <w:rPr>
          <w:rFonts w:ascii="Times New Roman" w:hAnsi="Times New Roman" w:cs="Times New Roman"/>
          <w:sz w:val="28"/>
          <w:szCs w:val="28"/>
          <w:lang w:val="pt-BR"/>
        </w:rPr>
        <w:t xml:space="preserve">(thực hiện nội dung </w:t>
      </w:r>
      <w:r w:rsidR="00AD6C92" w:rsidRPr="000E5F57">
        <w:rPr>
          <w:rFonts w:ascii="Times New Roman" w:eastAsia="Times New Roman" w:hAnsi="Times New Roman" w:cs="Times New Roman"/>
          <w:iCs/>
          <w:color w:val="000000"/>
          <w:sz w:val="28"/>
          <w:szCs w:val="28"/>
          <w:lang w:val="pt-BR" w:eastAsia="vi-VN"/>
        </w:rPr>
        <w:t>h</w:t>
      </w:r>
      <w:r w:rsidR="00A5512B" w:rsidRPr="000E5F57">
        <w:rPr>
          <w:rFonts w:ascii="Times New Roman" w:eastAsia="Times New Roman" w:hAnsi="Times New Roman" w:cs="Times New Roman"/>
          <w:iCs/>
          <w:color w:val="000000"/>
          <w:sz w:val="28"/>
          <w:szCs w:val="28"/>
          <w:lang w:val="pt-BR" w:eastAsia="vi-VN"/>
        </w:rPr>
        <w:t xml:space="preserve">ỗ trợ cho người trồng lúa) </w:t>
      </w:r>
      <w:r w:rsidR="00B84335" w:rsidRPr="000E5F57">
        <w:rPr>
          <w:rFonts w:ascii="Times New Roman" w:hAnsi="Times New Roman" w:cs="Times New Roman"/>
          <w:sz w:val="28"/>
          <w:szCs w:val="28"/>
          <w:lang w:val="pt-BR"/>
        </w:rPr>
        <w:t>là</w:t>
      </w:r>
      <w:r w:rsidR="00AD6C92" w:rsidRPr="000E5F57">
        <w:rPr>
          <w:rFonts w:ascii="Times New Roman" w:hAnsi="Times New Roman" w:cs="Times New Roman"/>
          <w:sz w:val="28"/>
          <w:szCs w:val="28"/>
          <w:lang w:val="pt-BR"/>
        </w:rPr>
        <w:t xml:space="preserve"> </w:t>
      </w:r>
      <w:r w:rsidR="002B1838" w:rsidRPr="000E5F57">
        <w:rPr>
          <w:rFonts w:ascii="Times New Roman" w:hAnsi="Times New Roman" w:cs="Times New Roman"/>
          <w:sz w:val="28"/>
          <w:szCs w:val="28"/>
          <w:lang w:val="pt-BR"/>
        </w:rPr>
        <w:t>5.</w:t>
      </w:r>
      <w:r w:rsidR="00C27E98" w:rsidRPr="000E5F57">
        <w:rPr>
          <w:rFonts w:ascii="Times New Roman" w:hAnsi="Times New Roman" w:cs="Times New Roman"/>
          <w:sz w:val="28"/>
          <w:szCs w:val="28"/>
          <w:lang w:val="pt-BR"/>
        </w:rPr>
        <w:t>220</w:t>
      </w:r>
      <w:r w:rsidR="00B84335" w:rsidRPr="000E5F57">
        <w:rPr>
          <w:rFonts w:ascii="Times New Roman" w:hAnsi="Times New Roman" w:cs="Times New Roman"/>
          <w:sz w:val="28"/>
          <w:szCs w:val="28"/>
          <w:lang w:val="pt-BR"/>
        </w:rPr>
        <w:t xml:space="preserve"> triệu đồng.</w:t>
      </w:r>
      <w:r w:rsidRPr="000E5F57">
        <w:rPr>
          <w:rFonts w:ascii="Times New Roman" w:hAnsi="Times New Roman" w:cs="Times New Roman"/>
          <w:sz w:val="28"/>
          <w:szCs w:val="28"/>
          <w:lang w:val="pt-BR"/>
        </w:rPr>
        <w:t xml:space="preserve"> </w:t>
      </w:r>
    </w:p>
    <w:p w14:paraId="08EF3708" w14:textId="1957CDC3" w:rsidR="006A6D5E" w:rsidRPr="000E5F57" w:rsidRDefault="004A3F87" w:rsidP="00B6751B">
      <w:pPr>
        <w:widowControl w:val="0"/>
        <w:shd w:val="clear" w:color="auto" w:fill="FFFFFF" w:themeFill="background1"/>
        <w:spacing w:before="100" w:after="0" w:line="240" w:lineRule="auto"/>
        <w:ind w:firstLine="567"/>
        <w:jc w:val="both"/>
        <w:rPr>
          <w:rFonts w:ascii="Times New Roman" w:hAnsi="Times New Roman" w:cs="Times New Roman"/>
          <w:spacing w:val="2"/>
          <w:sz w:val="28"/>
          <w:szCs w:val="28"/>
          <w:lang w:val="pt-BR"/>
        </w:rPr>
      </w:pPr>
      <w:r w:rsidRPr="000E5F57">
        <w:rPr>
          <w:rFonts w:ascii="Times New Roman" w:hAnsi="Times New Roman" w:cs="Times New Roman"/>
          <w:sz w:val="28"/>
          <w:szCs w:val="28"/>
          <w:lang w:val="pt-BR"/>
        </w:rPr>
        <w:t>-</w:t>
      </w:r>
      <w:r w:rsidR="00E2457F" w:rsidRPr="000E5F57">
        <w:rPr>
          <w:rFonts w:ascii="Times New Roman" w:hAnsi="Times New Roman" w:cs="Times New Roman"/>
          <w:sz w:val="28"/>
          <w:szCs w:val="28"/>
          <w:lang w:val="pt-BR"/>
        </w:rPr>
        <w:t xml:space="preserve"> </w:t>
      </w:r>
      <w:r w:rsidR="00B84335" w:rsidRPr="000E5F57">
        <w:rPr>
          <w:rFonts w:ascii="Times New Roman" w:hAnsi="Times New Roman" w:cs="Times New Roman"/>
          <w:sz w:val="28"/>
          <w:szCs w:val="28"/>
          <w:lang w:val="pt-BR"/>
        </w:rPr>
        <w:t xml:space="preserve">Nguyên nhân: </w:t>
      </w:r>
      <w:r w:rsidR="0058047B" w:rsidRPr="000E5F57">
        <w:rPr>
          <w:rFonts w:ascii="Times New Roman" w:hAnsi="Times New Roman" w:cs="Times New Roman"/>
          <w:spacing w:val="2"/>
          <w:sz w:val="28"/>
          <w:szCs w:val="28"/>
          <w:lang w:val="pt-BR"/>
        </w:rPr>
        <w:t xml:space="preserve">Do nhu cầu </w:t>
      </w:r>
      <w:r w:rsidR="00927448" w:rsidRPr="000E5F57">
        <w:rPr>
          <w:rFonts w:ascii="Times New Roman" w:hAnsi="Times New Roman" w:cs="Times New Roman"/>
          <w:spacing w:val="2"/>
          <w:sz w:val="28"/>
          <w:szCs w:val="28"/>
          <w:lang w:val="pt-BR"/>
        </w:rPr>
        <w:t>kinh phí để thực hiện nhiệm vụ hỗ trợ cho người trồng lúa theo</w:t>
      </w:r>
      <w:r w:rsidR="0058047B" w:rsidRPr="000E5F57">
        <w:rPr>
          <w:rFonts w:ascii="Times New Roman" w:hAnsi="Times New Roman" w:cs="Times New Roman"/>
          <w:spacing w:val="2"/>
          <w:sz w:val="28"/>
          <w:szCs w:val="28"/>
          <w:lang w:val="pt-BR"/>
        </w:rPr>
        <w:t xml:space="preserve"> </w:t>
      </w:r>
      <w:r w:rsidR="00927448" w:rsidRPr="000E5F57">
        <w:rPr>
          <w:rFonts w:ascii="Times New Roman" w:hAnsi="Times New Roman" w:cs="Times New Roman"/>
          <w:spacing w:val="2"/>
          <w:sz w:val="28"/>
          <w:szCs w:val="28"/>
          <w:lang w:val="pt-BR"/>
        </w:rPr>
        <w:t xml:space="preserve">đề xuất của </w:t>
      </w:r>
      <w:r w:rsidR="0058047B" w:rsidRPr="000E5F57">
        <w:rPr>
          <w:rFonts w:ascii="Times New Roman" w:hAnsi="Times New Roman" w:cs="Times New Roman"/>
          <w:spacing w:val="2"/>
          <w:sz w:val="28"/>
          <w:szCs w:val="28"/>
          <w:lang w:val="pt-BR"/>
        </w:rPr>
        <w:t xml:space="preserve">các </w:t>
      </w:r>
      <w:r w:rsidR="007E4A65" w:rsidRPr="000E5F57">
        <w:rPr>
          <w:rFonts w:ascii="Times New Roman" w:hAnsi="Times New Roman" w:cs="Times New Roman"/>
          <w:spacing w:val="2"/>
          <w:sz w:val="28"/>
          <w:szCs w:val="28"/>
          <w:lang w:val="pt-BR"/>
        </w:rPr>
        <w:t xml:space="preserve">cơ quan, </w:t>
      </w:r>
      <w:r w:rsidR="0058047B" w:rsidRPr="000E5F57">
        <w:rPr>
          <w:rFonts w:ascii="Times New Roman" w:hAnsi="Times New Roman" w:cs="Times New Roman"/>
          <w:spacing w:val="2"/>
          <w:sz w:val="28"/>
          <w:szCs w:val="28"/>
          <w:lang w:val="pt-BR"/>
        </w:rPr>
        <w:t>đơn vị</w:t>
      </w:r>
      <w:r w:rsidR="007E4A65" w:rsidRPr="000E5F57">
        <w:rPr>
          <w:rFonts w:ascii="Times New Roman" w:hAnsi="Times New Roman" w:cs="Times New Roman"/>
          <w:spacing w:val="2"/>
          <w:sz w:val="28"/>
          <w:szCs w:val="28"/>
          <w:lang w:val="pt-BR"/>
        </w:rPr>
        <w:t>,</w:t>
      </w:r>
      <w:r w:rsidR="0058047B" w:rsidRPr="000E5F57">
        <w:rPr>
          <w:rFonts w:ascii="Times New Roman" w:hAnsi="Times New Roman" w:cs="Times New Roman"/>
          <w:spacing w:val="2"/>
          <w:sz w:val="28"/>
          <w:szCs w:val="28"/>
          <w:lang w:val="pt-BR"/>
        </w:rPr>
        <w:t xml:space="preserve"> địa phương thấp so với nguồn kinh phí </w:t>
      </w:r>
      <w:r w:rsidR="00927448" w:rsidRPr="000E5F57">
        <w:rPr>
          <w:rFonts w:ascii="Times New Roman" w:hAnsi="Times New Roman" w:cs="Times New Roman"/>
          <w:spacing w:val="2"/>
          <w:sz w:val="28"/>
          <w:szCs w:val="28"/>
          <w:lang w:val="pt-BR"/>
        </w:rPr>
        <w:t xml:space="preserve">dự kiến </w:t>
      </w:r>
      <w:r w:rsidR="0058047B" w:rsidRPr="000E5F57">
        <w:rPr>
          <w:rFonts w:ascii="Times New Roman" w:hAnsi="Times New Roman" w:cs="Times New Roman"/>
          <w:spacing w:val="2"/>
          <w:sz w:val="28"/>
          <w:szCs w:val="28"/>
          <w:lang w:val="pt-BR"/>
        </w:rPr>
        <w:t xml:space="preserve">phân bổ. </w:t>
      </w:r>
    </w:p>
    <w:p w14:paraId="5EADDEE1" w14:textId="1E7C2679" w:rsidR="00F53FFD" w:rsidRPr="000E5F57" w:rsidRDefault="004A3F87" w:rsidP="00B6751B">
      <w:pPr>
        <w:widowControl w:val="0"/>
        <w:shd w:val="clear" w:color="auto" w:fill="FFFFFF" w:themeFill="background1"/>
        <w:spacing w:before="100" w:after="0" w:line="240" w:lineRule="auto"/>
        <w:ind w:firstLine="567"/>
        <w:jc w:val="both"/>
        <w:rPr>
          <w:rFonts w:ascii="Times New Roman" w:hAnsi="Times New Roman" w:cs="Times New Roman"/>
          <w:spacing w:val="-6"/>
          <w:sz w:val="28"/>
          <w:szCs w:val="28"/>
          <w:lang w:val="pt-BR"/>
        </w:rPr>
      </w:pPr>
      <w:r w:rsidRPr="000E5F57">
        <w:rPr>
          <w:rFonts w:ascii="Times New Roman" w:hAnsi="Times New Roman" w:cs="Times New Roman"/>
          <w:spacing w:val="-2"/>
          <w:sz w:val="28"/>
          <w:szCs w:val="28"/>
          <w:lang w:val="pt-BR"/>
        </w:rPr>
        <w:t xml:space="preserve">- </w:t>
      </w:r>
      <w:r w:rsidR="00927448" w:rsidRPr="000E5F57">
        <w:rPr>
          <w:rFonts w:ascii="Times New Roman" w:hAnsi="Times New Roman" w:cs="Times New Roman"/>
          <w:spacing w:val="-2"/>
          <w:sz w:val="28"/>
          <w:szCs w:val="28"/>
          <w:lang w:val="pt-BR"/>
        </w:rPr>
        <w:t xml:space="preserve">Giải pháp: </w:t>
      </w:r>
      <w:r w:rsidR="00F53FFD" w:rsidRPr="000E5F57">
        <w:rPr>
          <w:rFonts w:ascii="Times New Roman" w:hAnsi="Times New Roman" w:cs="Times New Roman"/>
          <w:spacing w:val="-2"/>
          <w:sz w:val="28"/>
          <w:szCs w:val="28"/>
          <w:lang w:val="pt-BR"/>
        </w:rPr>
        <w:t xml:space="preserve">Đối với nguồn kinh phí chưa phân bổ tại kỳ họp này, </w:t>
      </w:r>
      <w:r w:rsidR="006A6D5E" w:rsidRPr="000E5F57">
        <w:rPr>
          <w:rFonts w:ascii="Times New Roman" w:hAnsi="Times New Roman" w:cs="Times New Roman"/>
          <w:spacing w:val="-2"/>
          <w:sz w:val="28"/>
          <w:szCs w:val="28"/>
          <w:lang w:val="pt-BR"/>
        </w:rPr>
        <w:t>UBND tỉnh sẽ chỉ đạ</w:t>
      </w:r>
      <w:r w:rsidR="00927448" w:rsidRPr="000E5F57">
        <w:rPr>
          <w:rFonts w:ascii="Times New Roman" w:hAnsi="Times New Roman" w:cs="Times New Roman"/>
          <w:spacing w:val="-2"/>
          <w:sz w:val="28"/>
          <w:szCs w:val="28"/>
          <w:lang w:val="pt-BR"/>
        </w:rPr>
        <w:t>o các cơ quan chuyên ngành (Sở Nông nghiệ</w:t>
      </w:r>
      <w:r w:rsidR="00B35D19" w:rsidRPr="000E5F57">
        <w:rPr>
          <w:rFonts w:ascii="Times New Roman" w:hAnsi="Times New Roman" w:cs="Times New Roman"/>
          <w:spacing w:val="-2"/>
          <w:sz w:val="28"/>
          <w:szCs w:val="28"/>
          <w:lang w:val="pt-BR"/>
        </w:rPr>
        <w:t>p và Phát triển nông thôn</w:t>
      </w:r>
      <w:r w:rsidR="00927448" w:rsidRPr="000E5F57">
        <w:rPr>
          <w:rFonts w:ascii="Times New Roman" w:hAnsi="Times New Roman" w:cs="Times New Roman"/>
          <w:spacing w:val="-2"/>
          <w:sz w:val="28"/>
          <w:szCs w:val="28"/>
          <w:lang w:val="pt-BR"/>
        </w:rPr>
        <w:t>; Sở Khoa học Công nghệ)</w:t>
      </w:r>
      <w:r w:rsidR="006A6D5E" w:rsidRPr="000E5F57">
        <w:rPr>
          <w:rFonts w:ascii="Times New Roman" w:hAnsi="Times New Roman" w:cs="Times New Roman"/>
          <w:spacing w:val="-2"/>
          <w:sz w:val="28"/>
          <w:szCs w:val="28"/>
          <w:lang w:val="pt-BR"/>
        </w:rPr>
        <w:t xml:space="preserve"> </w:t>
      </w:r>
      <w:r w:rsidR="00927448" w:rsidRPr="000E5F57">
        <w:rPr>
          <w:rFonts w:ascii="Times New Roman" w:hAnsi="Times New Roman" w:cs="Times New Roman"/>
          <w:spacing w:val="-2"/>
          <w:sz w:val="28"/>
          <w:szCs w:val="28"/>
          <w:lang w:val="pt-BR"/>
        </w:rPr>
        <w:t>khẩn trương rà soát các nhiệm vụ</w:t>
      </w:r>
      <w:r w:rsidR="006A6D5E" w:rsidRPr="000E5F57">
        <w:rPr>
          <w:rFonts w:ascii="Times New Roman" w:hAnsi="Times New Roman" w:cs="Times New Roman"/>
          <w:spacing w:val="-2"/>
          <w:sz w:val="28"/>
          <w:szCs w:val="28"/>
          <w:lang w:val="pt-BR"/>
        </w:rPr>
        <w:t xml:space="preserve"> </w:t>
      </w:r>
      <w:r w:rsidR="00927448" w:rsidRPr="000E5F57">
        <w:rPr>
          <w:rFonts w:ascii="Times New Roman" w:hAnsi="Times New Roman" w:cs="Times New Roman"/>
          <w:spacing w:val="-2"/>
          <w:sz w:val="28"/>
          <w:szCs w:val="28"/>
          <w:lang w:val="pt-BR"/>
        </w:rPr>
        <w:t xml:space="preserve">phù hợp với quy định sử dụng nguồn vốn bảo vệ và phát </w:t>
      </w:r>
      <w:r w:rsidR="006A6D5E" w:rsidRPr="000E5F57">
        <w:rPr>
          <w:rFonts w:ascii="Times New Roman" w:hAnsi="Times New Roman" w:cs="Times New Roman"/>
          <w:spacing w:val="-2"/>
          <w:sz w:val="28"/>
          <w:szCs w:val="28"/>
          <w:lang w:val="pt-BR"/>
        </w:rPr>
        <w:t>triển</w:t>
      </w:r>
      <w:r w:rsidR="00927448" w:rsidRPr="000E5F57">
        <w:rPr>
          <w:rFonts w:ascii="Times New Roman" w:hAnsi="Times New Roman" w:cs="Times New Roman"/>
          <w:spacing w:val="-2"/>
          <w:sz w:val="28"/>
          <w:szCs w:val="28"/>
          <w:lang w:val="pt-BR"/>
        </w:rPr>
        <w:t xml:space="preserve"> đất trồng lúa để đề xuất phân bổ kinh phí; Sở Tài chính chủ trì</w:t>
      </w:r>
      <w:r w:rsidR="00B35D19" w:rsidRPr="000E5F57">
        <w:rPr>
          <w:rFonts w:ascii="Times New Roman" w:hAnsi="Times New Roman" w:cs="Times New Roman"/>
          <w:spacing w:val="-2"/>
          <w:sz w:val="28"/>
          <w:szCs w:val="28"/>
          <w:lang w:val="pt-BR"/>
        </w:rPr>
        <w:t>,</w:t>
      </w:r>
      <w:r w:rsidR="00927448" w:rsidRPr="000E5F57">
        <w:rPr>
          <w:rFonts w:ascii="Times New Roman" w:hAnsi="Times New Roman" w:cs="Times New Roman"/>
          <w:spacing w:val="-2"/>
          <w:sz w:val="28"/>
          <w:szCs w:val="28"/>
          <w:lang w:val="pt-BR"/>
        </w:rPr>
        <w:t xml:space="preserve"> phối hợp với các cơ quan liên quan </w:t>
      </w:r>
      <w:r w:rsidR="006A6D5E" w:rsidRPr="000E5F57">
        <w:rPr>
          <w:rFonts w:ascii="Times New Roman" w:hAnsi="Times New Roman" w:cs="Times New Roman"/>
          <w:spacing w:val="-2"/>
          <w:sz w:val="28"/>
          <w:szCs w:val="28"/>
          <w:lang w:val="pt-BR"/>
        </w:rPr>
        <w:t xml:space="preserve">tham mưu cho UBND </w:t>
      </w:r>
      <w:r w:rsidR="003B31EE" w:rsidRPr="000E5F57">
        <w:rPr>
          <w:rFonts w:ascii="Times New Roman" w:hAnsi="Times New Roman" w:cs="Times New Roman"/>
          <w:spacing w:val="-2"/>
          <w:sz w:val="28"/>
          <w:szCs w:val="28"/>
          <w:lang w:val="pt-BR"/>
        </w:rPr>
        <w:t>tỉnh trình HĐND tỉnh phân bổ và giao dự toán</w:t>
      </w:r>
      <w:r w:rsidR="00A46F7B" w:rsidRPr="000E5F57">
        <w:rPr>
          <w:rFonts w:ascii="Times New Roman" w:hAnsi="Times New Roman" w:cs="Times New Roman"/>
          <w:spacing w:val="-2"/>
          <w:sz w:val="28"/>
          <w:szCs w:val="28"/>
          <w:lang w:val="pt-BR"/>
        </w:rPr>
        <w:t xml:space="preserve"> tại kỳ họp gần nhất</w:t>
      </w:r>
      <w:r w:rsidR="003B31EE" w:rsidRPr="000E5F57">
        <w:rPr>
          <w:rFonts w:ascii="Times New Roman" w:hAnsi="Times New Roman" w:cs="Times New Roman"/>
          <w:spacing w:val="-2"/>
          <w:sz w:val="28"/>
          <w:szCs w:val="28"/>
          <w:lang w:val="pt-BR"/>
        </w:rPr>
        <w:t xml:space="preserve"> theo quy định.</w:t>
      </w:r>
      <w:r w:rsidR="00B35D19" w:rsidRPr="000E5F57">
        <w:rPr>
          <w:rFonts w:ascii="Times New Roman" w:hAnsi="Times New Roman" w:cs="Times New Roman"/>
          <w:spacing w:val="-2"/>
          <w:sz w:val="28"/>
          <w:szCs w:val="28"/>
          <w:lang w:val="pt-BR"/>
        </w:rPr>
        <w:t>/.</w:t>
      </w:r>
      <w:bookmarkStart w:id="0" w:name="_GoBack"/>
      <w:bookmarkEnd w:id="0"/>
    </w:p>
    <w:sectPr w:rsidR="00F53FFD" w:rsidRPr="000E5F57" w:rsidSect="00B6751B">
      <w:headerReference w:type="default" r:id="rId13"/>
      <w:pgSz w:w="11906" w:h="16838" w:code="9"/>
      <w:pgMar w:top="993"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583F7" w14:textId="77777777" w:rsidR="008E4065" w:rsidRDefault="008E4065" w:rsidP="00B74AAC">
      <w:pPr>
        <w:spacing w:after="0" w:line="240" w:lineRule="auto"/>
      </w:pPr>
      <w:r>
        <w:separator/>
      </w:r>
    </w:p>
  </w:endnote>
  <w:endnote w:type="continuationSeparator" w:id="0">
    <w:p w14:paraId="61B1E40C" w14:textId="77777777" w:rsidR="008E4065" w:rsidRDefault="008E4065" w:rsidP="00B7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0075E" w14:textId="77777777" w:rsidR="008E4065" w:rsidRDefault="008E4065" w:rsidP="00B74AAC">
      <w:pPr>
        <w:spacing w:after="0" w:line="240" w:lineRule="auto"/>
      </w:pPr>
      <w:r>
        <w:separator/>
      </w:r>
    </w:p>
  </w:footnote>
  <w:footnote w:type="continuationSeparator" w:id="0">
    <w:p w14:paraId="32EAA4CE" w14:textId="77777777" w:rsidR="008E4065" w:rsidRDefault="008E4065" w:rsidP="00B74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79230"/>
      <w:docPartObj>
        <w:docPartGallery w:val="Page Numbers (Top of Page)"/>
        <w:docPartUnique/>
      </w:docPartObj>
    </w:sdtPr>
    <w:sdtEndPr>
      <w:rPr>
        <w:noProof/>
      </w:rPr>
    </w:sdtEndPr>
    <w:sdtContent>
      <w:p w14:paraId="2C29EAC7" w14:textId="348F9246" w:rsidR="00900FA8" w:rsidRDefault="00900FA8">
        <w:pPr>
          <w:pStyle w:val="Header"/>
          <w:jc w:val="center"/>
        </w:pPr>
        <w:r>
          <w:fldChar w:fldCharType="begin"/>
        </w:r>
        <w:r>
          <w:instrText xml:space="preserve"> PAGE   \* MERGEFORMAT </w:instrText>
        </w:r>
        <w:r>
          <w:fldChar w:fldCharType="separate"/>
        </w:r>
        <w:r w:rsidR="00B6751B">
          <w:rPr>
            <w:noProof/>
          </w:rPr>
          <w:t>3</w:t>
        </w:r>
        <w:r>
          <w:rPr>
            <w:noProof/>
          </w:rPr>
          <w:fldChar w:fldCharType="end"/>
        </w:r>
      </w:p>
    </w:sdtContent>
  </w:sdt>
  <w:p w14:paraId="5F20A391" w14:textId="77777777" w:rsidR="00900FA8" w:rsidRDefault="00900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1291C"/>
    <w:multiLevelType w:val="hybridMultilevel"/>
    <w:tmpl w:val="ABC6717E"/>
    <w:lvl w:ilvl="0" w:tplc="E9620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76699E"/>
    <w:multiLevelType w:val="hybridMultilevel"/>
    <w:tmpl w:val="E826C198"/>
    <w:lvl w:ilvl="0" w:tplc="1A04509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72DA61FD"/>
    <w:multiLevelType w:val="hybridMultilevel"/>
    <w:tmpl w:val="51ACAA26"/>
    <w:lvl w:ilvl="0" w:tplc="5134C67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32"/>
    <w:rsid w:val="00000B99"/>
    <w:rsid w:val="00015C9D"/>
    <w:rsid w:val="00021A35"/>
    <w:rsid w:val="000223BD"/>
    <w:rsid w:val="00026575"/>
    <w:rsid w:val="000270C9"/>
    <w:rsid w:val="00027EDF"/>
    <w:rsid w:val="000358E0"/>
    <w:rsid w:val="00047FFB"/>
    <w:rsid w:val="00067559"/>
    <w:rsid w:val="00070C8C"/>
    <w:rsid w:val="00076925"/>
    <w:rsid w:val="00085C77"/>
    <w:rsid w:val="0008709B"/>
    <w:rsid w:val="0008789A"/>
    <w:rsid w:val="00090219"/>
    <w:rsid w:val="00092188"/>
    <w:rsid w:val="00095F93"/>
    <w:rsid w:val="000D63E2"/>
    <w:rsid w:val="000D641E"/>
    <w:rsid w:val="000D6F32"/>
    <w:rsid w:val="000E2354"/>
    <w:rsid w:val="000E5F57"/>
    <w:rsid w:val="000F3208"/>
    <w:rsid w:val="000F47AD"/>
    <w:rsid w:val="001019E3"/>
    <w:rsid w:val="00104C94"/>
    <w:rsid w:val="0011402C"/>
    <w:rsid w:val="00115C43"/>
    <w:rsid w:val="00124250"/>
    <w:rsid w:val="0012539D"/>
    <w:rsid w:val="00127771"/>
    <w:rsid w:val="00143C47"/>
    <w:rsid w:val="00156E8A"/>
    <w:rsid w:val="00161D49"/>
    <w:rsid w:val="00162690"/>
    <w:rsid w:val="0016752C"/>
    <w:rsid w:val="001827E3"/>
    <w:rsid w:val="00185F54"/>
    <w:rsid w:val="00187997"/>
    <w:rsid w:val="00191CAD"/>
    <w:rsid w:val="0019446E"/>
    <w:rsid w:val="001C6B53"/>
    <w:rsid w:val="001D5EF6"/>
    <w:rsid w:val="001D624E"/>
    <w:rsid w:val="001E3201"/>
    <w:rsid w:val="001E39E5"/>
    <w:rsid w:val="001F5B6C"/>
    <w:rsid w:val="001F6CEC"/>
    <w:rsid w:val="002349B1"/>
    <w:rsid w:val="00256EF1"/>
    <w:rsid w:val="00265F55"/>
    <w:rsid w:val="00266989"/>
    <w:rsid w:val="00275C8D"/>
    <w:rsid w:val="00276D9D"/>
    <w:rsid w:val="00285354"/>
    <w:rsid w:val="00290DC0"/>
    <w:rsid w:val="00292C66"/>
    <w:rsid w:val="002A0C62"/>
    <w:rsid w:val="002B041C"/>
    <w:rsid w:val="002B1838"/>
    <w:rsid w:val="002B6663"/>
    <w:rsid w:val="002D53C3"/>
    <w:rsid w:val="002F1732"/>
    <w:rsid w:val="002F4828"/>
    <w:rsid w:val="00306542"/>
    <w:rsid w:val="0031204E"/>
    <w:rsid w:val="00314CCD"/>
    <w:rsid w:val="00321000"/>
    <w:rsid w:val="003229CF"/>
    <w:rsid w:val="00341F55"/>
    <w:rsid w:val="003453BE"/>
    <w:rsid w:val="0034683E"/>
    <w:rsid w:val="00371808"/>
    <w:rsid w:val="003906EE"/>
    <w:rsid w:val="003A1FFD"/>
    <w:rsid w:val="003A209D"/>
    <w:rsid w:val="003A47D1"/>
    <w:rsid w:val="003A7C08"/>
    <w:rsid w:val="003B0996"/>
    <w:rsid w:val="003B31EE"/>
    <w:rsid w:val="003C12E0"/>
    <w:rsid w:val="003C2C03"/>
    <w:rsid w:val="003C30D1"/>
    <w:rsid w:val="003C47B2"/>
    <w:rsid w:val="003D2EE5"/>
    <w:rsid w:val="003D5DF0"/>
    <w:rsid w:val="003E67C0"/>
    <w:rsid w:val="003E7A47"/>
    <w:rsid w:val="003F209A"/>
    <w:rsid w:val="00412305"/>
    <w:rsid w:val="00425AE9"/>
    <w:rsid w:val="004307C9"/>
    <w:rsid w:val="004321A2"/>
    <w:rsid w:val="00460DDB"/>
    <w:rsid w:val="00463AAA"/>
    <w:rsid w:val="0047386F"/>
    <w:rsid w:val="00486B12"/>
    <w:rsid w:val="00496E80"/>
    <w:rsid w:val="004A3F87"/>
    <w:rsid w:val="004B1AB5"/>
    <w:rsid w:val="004B797E"/>
    <w:rsid w:val="004D1799"/>
    <w:rsid w:val="004D5A20"/>
    <w:rsid w:val="004E0177"/>
    <w:rsid w:val="00500DF5"/>
    <w:rsid w:val="00507674"/>
    <w:rsid w:val="00512462"/>
    <w:rsid w:val="0051375D"/>
    <w:rsid w:val="0053773B"/>
    <w:rsid w:val="0054171A"/>
    <w:rsid w:val="00565C7A"/>
    <w:rsid w:val="00575D47"/>
    <w:rsid w:val="0058047B"/>
    <w:rsid w:val="005808CE"/>
    <w:rsid w:val="00585724"/>
    <w:rsid w:val="005918E7"/>
    <w:rsid w:val="005B68EF"/>
    <w:rsid w:val="005C2E4A"/>
    <w:rsid w:val="005C6C7D"/>
    <w:rsid w:val="005E3666"/>
    <w:rsid w:val="005E5519"/>
    <w:rsid w:val="005E6613"/>
    <w:rsid w:val="005F51B3"/>
    <w:rsid w:val="005F7B73"/>
    <w:rsid w:val="00605EEE"/>
    <w:rsid w:val="00621265"/>
    <w:rsid w:val="0062315B"/>
    <w:rsid w:val="00630AEB"/>
    <w:rsid w:val="00645F38"/>
    <w:rsid w:val="006509A1"/>
    <w:rsid w:val="00660670"/>
    <w:rsid w:val="0066128C"/>
    <w:rsid w:val="006654F8"/>
    <w:rsid w:val="00673E2B"/>
    <w:rsid w:val="00674BF9"/>
    <w:rsid w:val="00680ED6"/>
    <w:rsid w:val="0068785B"/>
    <w:rsid w:val="006A0B6A"/>
    <w:rsid w:val="006A3366"/>
    <w:rsid w:val="006A6D5E"/>
    <w:rsid w:val="006C1272"/>
    <w:rsid w:val="006E2FC8"/>
    <w:rsid w:val="006E33FC"/>
    <w:rsid w:val="006E3EB9"/>
    <w:rsid w:val="006E7FAD"/>
    <w:rsid w:val="006F15CA"/>
    <w:rsid w:val="00700702"/>
    <w:rsid w:val="007025BC"/>
    <w:rsid w:val="00702F60"/>
    <w:rsid w:val="00707472"/>
    <w:rsid w:val="00714D7F"/>
    <w:rsid w:val="00726D9E"/>
    <w:rsid w:val="0073123F"/>
    <w:rsid w:val="00732DF5"/>
    <w:rsid w:val="00753342"/>
    <w:rsid w:val="007575C3"/>
    <w:rsid w:val="00765241"/>
    <w:rsid w:val="0077087B"/>
    <w:rsid w:val="00780115"/>
    <w:rsid w:val="007837DB"/>
    <w:rsid w:val="00786B49"/>
    <w:rsid w:val="007A2807"/>
    <w:rsid w:val="007B3BF7"/>
    <w:rsid w:val="007C0C62"/>
    <w:rsid w:val="007D1192"/>
    <w:rsid w:val="007E1335"/>
    <w:rsid w:val="007E4278"/>
    <w:rsid w:val="007E4A65"/>
    <w:rsid w:val="007F36C5"/>
    <w:rsid w:val="007F4359"/>
    <w:rsid w:val="00807DEE"/>
    <w:rsid w:val="008161E9"/>
    <w:rsid w:val="008428EE"/>
    <w:rsid w:val="00844DBD"/>
    <w:rsid w:val="008520CC"/>
    <w:rsid w:val="00854121"/>
    <w:rsid w:val="00863D49"/>
    <w:rsid w:val="00870966"/>
    <w:rsid w:val="00872B25"/>
    <w:rsid w:val="00872C66"/>
    <w:rsid w:val="00873FAB"/>
    <w:rsid w:val="00874096"/>
    <w:rsid w:val="008875D6"/>
    <w:rsid w:val="008A1560"/>
    <w:rsid w:val="008A5824"/>
    <w:rsid w:val="008A5851"/>
    <w:rsid w:val="008A67B5"/>
    <w:rsid w:val="008B0FF7"/>
    <w:rsid w:val="008B24A1"/>
    <w:rsid w:val="008C3B40"/>
    <w:rsid w:val="008D3A72"/>
    <w:rsid w:val="008D7F7B"/>
    <w:rsid w:val="008E339C"/>
    <w:rsid w:val="008E4065"/>
    <w:rsid w:val="008F2C6C"/>
    <w:rsid w:val="00900FA8"/>
    <w:rsid w:val="009017F5"/>
    <w:rsid w:val="00907F5D"/>
    <w:rsid w:val="0091210D"/>
    <w:rsid w:val="00923EDB"/>
    <w:rsid w:val="00927448"/>
    <w:rsid w:val="00944BEC"/>
    <w:rsid w:val="00944D56"/>
    <w:rsid w:val="009469FB"/>
    <w:rsid w:val="00976D47"/>
    <w:rsid w:val="00977694"/>
    <w:rsid w:val="0099182B"/>
    <w:rsid w:val="00992C56"/>
    <w:rsid w:val="00993D2D"/>
    <w:rsid w:val="009B390E"/>
    <w:rsid w:val="009B580B"/>
    <w:rsid w:val="009D0160"/>
    <w:rsid w:val="009D79C1"/>
    <w:rsid w:val="00A04C18"/>
    <w:rsid w:val="00A06CA8"/>
    <w:rsid w:val="00A10798"/>
    <w:rsid w:val="00A21D68"/>
    <w:rsid w:val="00A30239"/>
    <w:rsid w:val="00A45F34"/>
    <w:rsid w:val="00A46F7B"/>
    <w:rsid w:val="00A5512B"/>
    <w:rsid w:val="00A57CB0"/>
    <w:rsid w:val="00A700FA"/>
    <w:rsid w:val="00A7499A"/>
    <w:rsid w:val="00A77D42"/>
    <w:rsid w:val="00A82600"/>
    <w:rsid w:val="00AA31A2"/>
    <w:rsid w:val="00AA3758"/>
    <w:rsid w:val="00AB6B2F"/>
    <w:rsid w:val="00AB762C"/>
    <w:rsid w:val="00AC133D"/>
    <w:rsid w:val="00AC2B8D"/>
    <w:rsid w:val="00AD3D40"/>
    <w:rsid w:val="00AD6C92"/>
    <w:rsid w:val="00AE5D65"/>
    <w:rsid w:val="00AF5707"/>
    <w:rsid w:val="00AF603B"/>
    <w:rsid w:val="00B072FA"/>
    <w:rsid w:val="00B23510"/>
    <w:rsid w:val="00B27AF7"/>
    <w:rsid w:val="00B34081"/>
    <w:rsid w:val="00B342D3"/>
    <w:rsid w:val="00B35D19"/>
    <w:rsid w:val="00B41FEB"/>
    <w:rsid w:val="00B47C09"/>
    <w:rsid w:val="00B56B53"/>
    <w:rsid w:val="00B57916"/>
    <w:rsid w:val="00B6243B"/>
    <w:rsid w:val="00B62D90"/>
    <w:rsid w:val="00B6337C"/>
    <w:rsid w:val="00B63678"/>
    <w:rsid w:val="00B6751B"/>
    <w:rsid w:val="00B7180D"/>
    <w:rsid w:val="00B74AAC"/>
    <w:rsid w:val="00B7612D"/>
    <w:rsid w:val="00B767D9"/>
    <w:rsid w:val="00B84335"/>
    <w:rsid w:val="00B843B7"/>
    <w:rsid w:val="00B90DF9"/>
    <w:rsid w:val="00B911DA"/>
    <w:rsid w:val="00B92BF1"/>
    <w:rsid w:val="00B93741"/>
    <w:rsid w:val="00BA23D2"/>
    <w:rsid w:val="00BA48D1"/>
    <w:rsid w:val="00BE69B0"/>
    <w:rsid w:val="00C011AA"/>
    <w:rsid w:val="00C07893"/>
    <w:rsid w:val="00C11752"/>
    <w:rsid w:val="00C13300"/>
    <w:rsid w:val="00C13F79"/>
    <w:rsid w:val="00C27E98"/>
    <w:rsid w:val="00C36086"/>
    <w:rsid w:val="00C36CB6"/>
    <w:rsid w:val="00C4286C"/>
    <w:rsid w:val="00C92E8D"/>
    <w:rsid w:val="00C953CD"/>
    <w:rsid w:val="00C95804"/>
    <w:rsid w:val="00C9637F"/>
    <w:rsid w:val="00CA2EE8"/>
    <w:rsid w:val="00CA371B"/>
    <w:rsid w:val="00CD0ECB"/>
    <w:rsid w:val="00CD3122"/>
    <w:rsid w:val="00CD3247"/>
    <w:rsid w:val="00CD5BCD"/>
    <w:rsid w:val="00CD7FE7"/>
    <w:rsid w:val="00CE1B2A"/>
    <w:rsid w:val="00CF34F7"/>
    <w:rsid w:val="00D11E32"/>
    <w:rsid w:val="00D12BD7"/>
    <w:rsid w:val="00D1694A"/>
    <w:rsid w:val="00D176F4"/>
    <w:rsid w:val="00D21B7B"/>
    <w:rsid w:val="00D2761B"/>
    <w:rsid w:val="00D34DDC"/>
    <w:rsid w:val="00D41827"/>
    <w:rsid w:val="00D47AE2"/>
    <w:rsid w:val="00D5303F"/>
    <w:rsid w:val="00D57030"/>
    <w:rsid w:val="00D628FE"/>
    <w:rsid w:val="00D62F9A"/>
    <w:rsid w:val="00D77CE5"/>
    <w:rsid w:val="00D85BB2"/>
    <w:rsid w:val="00D917A2"/>
    <w:rsid w:val="00D92800"/>
    <w:rsid w:val="00D9403C"/>
    <w:rsid w:val="00DA4C09"/>
    <w:rsid w:val="00DC4D32"/>
    <w:rsid w:val="00DC5263"/>
    <w:rsid w:val="00DD3E1C"/>
    <w:rsid w:val="00DE4A12"/>
    <w:rsid w:val="00DE6A16"/>
    <w:rsid w:val="00DF02DF"/>
    <w:rsid w:val="00E21FED"/>
    <w:rsid w:val="00E2457F"/>
    <w:rsid w:val="00E27594"/>
    <w:rsid w:val="00E37395"/>
    <w:rsid w:val="00E50B05"/>
    <w:rsid w:val="00E53F8C"/>
    <w:rsid w:val="00E566A2"/>
    <w:rsid w:val="00E667CE"/>
    <w:rsid w:val="00E90065"/>
    <w:rsid w:val="00EA0D36"/>
    <w:rsid w:val="00EC0217"/>
    <w:rsid w:val="00EC6922"/>
    <w:rsid w:val="00ED21F8"/>
    <w:rsid w:val="00ED473F"/>
    <w:rsid w:val="00EE402A"/>
    <w:rsid w:val="00EE46FE"/>
    <w:rsid w:val="00EE47D7"/>
    <w:rsid w:val="00EF2703"/>
    <w:rsid w:val="00EF3C02"/>
    <w:rsid w:val="00EF541C"/>
    <w:rsid w:val="00F211C1"/>
    <w:rsid w:val="00F31626"/>
    <w:rsid w:val="00F53FFD"/>
    <w:rsid w:val="00F61D0D"/>
    <w:rsid w:val="00F73F4C"/>
    <w:rsid w:val="00F76F8B"/>
    <w:rsid w:val="00F8392B"/>
    <w:rsid w:val="00F90BC8"/>
    <w:rsid w:val="00F93858"/>
    <w:rsid w:val="00FA24F9"/>
    <w:rsid w:val="00FB67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9E6E"/>
  <w15:docId w15:val="{CB9F3387-FE51-43FB-ABCB-BB8C8C12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link w:val="NormalWebChar"/>
    <w:uiPriority w:val="99"/>
    <w:unhideWhenUsed/>
    <w:rsid w:val="00F90BC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0D641E"/>
    <w:rPr>
      <w:color w:val="0000FF"/>
      <w:u w:val="single"/>
    </w:rPr>
  </w:style>
  <w:style w:type="paragraph" w:styleId="ListParagraph">
    <w:name w:val="List Paragraph"/>
    <w:basedOn w:val="Normal"/>
    <w:uiPriority w:val="34"/>
    <w:qFormat/>
    <w:rsid w:val="007837DB"/>
    <w:pPr>
      <w:ind w:left="720"/>
      <w:contextualSpacing/>
    </w:pPr>
  </w:style>
  <w:style w:type="paragraph" w:styleId="Header">
    <w:name w:val="header"/>
    <w:basedOn w:val="Normal"/>
    <w:link w:val="HeaderChar"/>
    <w:uiPriority w:val="99"/>
    <w:unhideWhenUsed/>
    <w:rsid w:val="00B7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AC"/>
  </w:style>
  <w:style w:type="paragraph" w:styleId="Footer">
    <w:name w:val="footer"/>
    <w:basedOn w:val="Normal"/>
    <w:link w:val="FooterChar"/>
    <w:uiPriority w:val="99"/>
    <w:unhideWhenUsed/>
    <w:rsid w:val="00B7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AC"/>
  </w:style>
  <w:style w:type="character" w:customStyle="1" w:styleId="BodyText4">
    <w:name w:val="Body Text4"/>
    <w:rsid w:val="00923EDB"/>
    <w:rPr>
      <w:rFonts w:ascii="Times New Roman" w:eastAsia="Times New Roman" w:hAnsi="Times New Roman"/>
      <w:color w:val="000000"/>
      <w:spacing w:val="0"/>
      <w:position w:val="0"/>
      <w:sz w:val="25"/>
      <w:szCs w:val="25"/>
      <w:u w:val="none"/>
      <w:lang w:val="vi-VN"/>
    </w:rPr>
  </w:style>
  <w:style w:type="character" w:customStyle="1" w:styleId="BodytextBold">
    <w:name w:val="Body text + Bold"/>
    <w:rsid w:val="00923EDB"/>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10">
    <w:name w:val="Body text + 10"/>
    <w:aliases w:val="5 pt,Bold,Body text + 8 pt,Body text + 9,Body text + 12 pt,Italic,Body text + Courier New,9,Body text + 11,Spacing 3 pt,10 pt,Spacing 1 pt,7,Body text + 9 pt,Spacing 0 pt,Body text + Consolas,11 pt,Body text (2) + 8,Not Bold"/>
    <w:rsid w:val="00923EDB"/>
    <w:rPr>
      <w:rFonts w:ascii="Times New Roman" w:eastAsia="Times New Roman" w:hAnsi="Times New Roman"/>
      <w:b/>
      <w:bCs/>
      <w:color w:val="000000"/>
      <w:spacing w:val="0"/>
      <w:position w:val="0"/>
      <w:sz w:val="21"/>
      <w:szCs w:val="21"/>
      <w:u w:val="none"/>
      <w:shd w:val="clear" w:color="auto" w:fill="FFFFFF"/>
      <w:lang w:val="vi-VN"/>
    </w:rPr>
  </w:style>
  <w:style w:type="character" w:customStyle="1" w:styleId="BodytextItalic">
    <w:name w:val="Body text + Italic"/>
    <w:rsid w:val="00923EDB"/>
    <w:rPr>
      <w:rFonts w:ascii="Times New Roman" w:eastAsia="Times New Roman" w:hAnsi="Times New Roman"/>
      <w:i/>
      <w:iCs/>
      <w:color w:val="000000"/>
      <w:spacing w:val="0"/>
      <w:position w:val="0"/>
      <w:sz w:val="25"/>
      <w:szCs w:val="25"/>
      <w:u w:val="none"/>
      <w:shd w:val="clear" w:color="auto" w:fill="FFFFFF"/>
      <w:lang w:val="vi-VN"/>
    </w:rPr>
  </w:style>
  <w:style w:type="table" w:styleId="TableGrid">
    <w:name w:val="Table Grid"/>
    <w:basedOn w:val="TableNormal"/>
    <w:uiPriority w:val="59"/>
    <w:rsid w:val="0090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 Char Char Char Char"/>
    <w:link w:val="NormalWeb"/>
    <w:uiPriority w:val="99"/>
    <w:locked/>
    <w:rsid w:val="00B342D3"/>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1322">
      <w:bodyDiv w:val="1"/>
      <w:marLeft w:val="0"/>
      <w:marRight w:val="0"/>
      <w:marTop w:val="0"/>
      <w:marBottom w:val="0"/>
      <w:divBdr>
        <w:top w:val="none" w:sz="0" w:space="0" w:color="auto"/>
        <w:left w:val="none" w:sz="0" w:space="0" w:color="auto"/>
        <w:bottom w:val="none" w:sz="0" w:space="0" w:color="auto"/>
        <w:right w:val="none" w:sz="0" w:space="0" w:color="auto"/>
      </w:divBdr>
    </w:div>
    <w:div w:id="108551613">
      <w:bodyDiv w:val="1"/>
      <w:marLeft w:val="0"/>
      <w:marRight w:val="0"/>
      <w:marTop w:val="0"/>
      <w:marBottom w:val="0"/>
      <w:divBdr>
        <w:top w:val="none" w:sz="0" w:space="0" w:color="auto"/>
        <w:left w:val="none" w:sz="0" w:space="0" w:color="auto"/>
        <w:bottom w:val="none" w:sz="0" w:space="0" w:color="auto"/>
        <w:right w:val="none" w:sz="0" w:space="0" w:color="auto"/>
      </w:divBdr>
      <w:divsChild>
        <w:div w:id="1647200800">
          <w:marLeft w:val="0"/>
          <w:marRight w:val="0"/>
          <w:marTop w:val="15"/>
          <w:marBottom w:val="0"/>
          <w:divBdr>
            <w:top w:val="single" w:sz="48" w:space="0" w:color="auto"/>
            <w:left w:val="single" w:sz="48" w:space="0" w:color="auto"/>
            <w:bottom w:val="single" w:sz="48" w:space="0" w:color="auto"/>
            <w:right w:val="single" w:sz="48" w:space="0" w:color="auto"/>
          </w:divBdr>
          <w:divsChild>
            <w:div w:id="1609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919">
      <w:bodyDiv w:val="1"/>
      <w:marLeft w:val="0"/>
      <w:marRight w:val="0"/>
      <w:marTop w:val="0"/>
      <w:marBottom w:val="0"/>
      <w:divBdr>
        <w:top w:val="none" w:sz="0" w:space="0" w:color="auto"/>
        <w:left w:val="none" w:sz="0" w:space="0" w:color="auto"/>
        <w:bottom w:val="none" w:sz="0" w:space="0" w:color="auto"/>
        <w:right w:val="none" w:sz="0" w:space="0" w:color="auto"/>
      </w:divBdr>
    </w:div>
    <w:div w:id="1387796850">
      <w:bodyDiv w:val="1"/>
      <w:marLeft w:val="0"/>
      <w:marRight w:val="0"/>
      <w:marTop w:val="0"/>
      <w:marBottom w:val="0"/>
      <w:divBdr>
        <w:top w:val="none" w:sz="0" w:space="0" w:color="auto"/>
        <w:left w:val="none" w:sz="0" w:space="0" w:color="auto"/>
        <w:bottom w:val="none" w:sz="0" w:space="0" w:color="auto"/>
        <w:right w:val="none" w:sz="0" w:space="0" w:color="auto"/>
      </w:divBdr>
    </w:div>
    <w:div w:id="1563447078">
      <w:bodyDiv w:val="1"/>
      <w:marLeft w:val="0"/>
      <w:marRight w:val="0"/>
      <w:marTop w:val="0"/>
      <w:marBottom w:val="0"/>
      <w:divBdr>
        <w:top w:val="none" w:sz="0" w:space="0" w:color="auto"/>
        <w:left w:val="none" w:sz="0" w:space="0" w:color="auto"/>
        <w:bottom w:val="none" w:sz="0" w:space="0" w:color="auto"/>
        <w:right w:val="none" w:sz="0" w:space="0" w:color="auto"/>
      </w:divBdr>
    </w:div>
    <w:div w:id="20233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62-2019-nd-cp-sua-doi-nghi-dinh-35-2015-nd-cp-ve-quan-ly-su-dung-dat-trong-lua-418633.aspx"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van-ban/bat-dong-san/nghi-dinh-62-2019-nd-cp-sua-doi-nghi-dinh-35-2015-nd-cp-ve-quan-ly-su-dung-dat-trong-lua-418633.aspx" TargetMode="External"/><Relationship Id="rId12" Type="http://schemas.openxmlformats.org/officeDocument/2006/relationships/hyperlink" Target="https://thuvienphapluat.vn/van-ban/bat-dong-san/nghi-dinh-62-2019-nd-cp-sua-doi-nghi-dinh-35-2015-nd-cp-ve-quan-ly-su-dung-dat-trong-lua-418633.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bat-dong-san/nghi-dinh-62-2019-nd-cp-sua-doi-nghi-dinh-35-2015-nd-cp-ve-quan-ly-su-dung-dat-trong-lua-418633.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van-ban/bat-dong-san/nghi-dinh-62-2019-nd-cp-sua-doi-nghi-dinh-35-2015-nd-cp-ve-quan-ly-su-dung-dat-trong-lua-418633.aspx"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thuvienphapluat.vn/van-ban/bat-dong-san/nghi-dinh-62-2019-nd-cp-sua-doi-nghi-dinh-35-2015-nd-cp-ve-quan-ly-su-dung-dat-trong-lua-418633.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2ec76affdffe7c8b</MaTinBai>
    <_dlc_DocId xmlns="ae4e42cd-c673-4541-a17d-d353a4125f5e">DDYPFUVZ5X6F-6-4935</_dlc_DocId>
    <_dlc_DocIdUrl xmlns="ae4e42cd-c673-4541-a17d-d353a4125f5e">
      <Url>https://dbdc.backan.gov.vn/_layouts/15/DocIdRedir.aspx?ID=DDYPFUVZ5X6F-6-4935</Url>
      <Description>DDYPFUVZ5X6F-6-4935</Description>
    </_dlc_DocIdUrl>
  </documentManagement>
</p:properties>
</file>

<file path=customXml/itemProps1.xml><?xml version="1.0" encoding="utf-8"?>
<ds:datastoreItem xmlns:ds="http://schemas.openxmlformats.org/officeDocument/2006/customXml" ds:itemID="{5BEF87E6-2DF1-48D0-9D1D-B8EA937AC5C7}"/>
</file>

<file path=customXml/itemProps2.xml><?xml version="1.0" encoding="utf-8"?>
<ds:datastoreItem xmlns:ds="http://schemas.openxmlformats.org/officeDocument/2006/customXml" ds:itemID="{255FA712-A726-4728-9E0B-9729DF06EC56}"/>
</file>

<file path=customXml/itemProps3.xml><?xml version="1.0" encoding="utf-8"?>
<ds:datastoreItem xmlns:ds="http://schemas.openxmlformats.org/officeDocument/2006/customXml" ds:itemID="{519866BB-E526-4DB7-9735-02D5EBE00573}"/>
</file>

<file path=customXml/itemProps4.xml><?xml version="1.0" encoding="utf-8"?>
<ds:datastoreItem xmlns:ds="http://schemas.openxmlformats.org/officeDocument/2006/customXml" ds:itemID="{8E0E2EA2-0100-4ABF-821E-75583660762A}"/>
</file>

<file path=docProps/app.xml><?xml version="1.0" encoding="utf-8"?>
<Properties xmlns="http://schemas.openxmlformats.org/officeDocument/2006/extended-properties" xmlns:vt="http://schemas.openxmlformats.org/officeDocument/2006/docPropsVTypes">
  <Template>Normal</Template>
  <TotalTime>24</TotalTime>
  <Pages>3</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Đồng Thanh Hoàn</cp:lastModifiedBy>
  <cp:revision>10</cp:revision>
  <dcterms:created xsi:type="dcterms:W3CDTF">2023-02-14T06:35:00Z</dcterms:created>
  <dcterms:modified xsi:type="dcterms:W3CDTF">2023-02-14T07:36:00Z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20e5986f-3ac7-4e01-a838-33958b95418a</vt:lpwstr>
  </property>
</Properties>
</file>